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271" w:rsidRDefault="001C0271" w:rsidP="001C0271">
      <w:pPr>
        <w:pStyle w:val="Title"/>
      </w:pPr>
      <w:r>
        <w:t>Quantitative Understanding in Biology</w:t>
      </w:r>
    </w:p>
    <w:p w:rsidR="001C0271" w:rsidRDefault="001C0271" w:rsidP="001C0271">
      <w:pPr>
        <w:pStyle w:val="Title"/>
      </w:pPr>
      <w:r>
        <w:t>Module II: Model Parameter Estimation</w:t>
      </w:r>
    </w:p>
    <w:p w:rsidR="001C0271" w:rsidRDefault="001C0271" w:rsidP="001C0271">
      <w:pPr>
        <w:pStyle w:val="Title"/>
      </w:pPr>
      <w:r>
        <w:t>Lecture I</w:t>
      </w:r>
      <w:r w:rsidR="00317E63">
        <w:t>II</w:t>
      </w:r>
      <w:r>
        <w:t>: Quantitative Comparison of Models</w:t>
      </w:r>
    </w:p>
    <w:p w:rsidR="00493A8A" w:rsidRDefault="001C0271">
      <w:pPr>
        <w:rPr>
          <w:rFonts w:eastAsiaTheme="minorEastAsia"/>
        </w:rPr>
      </w:pPr>
      <w:r>
        <w:rPr>
          <w:rFonts w:eastAsiaTheme="minorEastAsia"/>
        </w:rPr>
        <w:t>A classic mathematical model for enzyme kinetics is the</w:t>
      </w:r>
      <w:r w:rsidR="00F5525C">
        <w:rPr>
          <w:rFonts w:eastAsiaTheme="minorEastAsia"/>
        </w:rPr>
        <w:t xml:space="preserve"> Michaelis-Menten equation:</w:t>
      </w:r>
    </w:p>
    <w:p w:rsidR="00F5525C" w:rsidRDefault="00F5525C">
      <w:pPr>
        <w:rPr>
          <w:rFonts w:eastAsiaTheme="minorEastAsia"/>
        </w:rPr>
      </w:pPr>
      <m:oMathPara>
        <m:oMath>
          <m:r>
            <w:rPr>
              <w:rFonts w:ascii="Cambria Math" w:eastAsiaTheme="minorEastAsia" w:hAnsi="Cambria Math"/>
            </w:rPr>
            <m:t>V=</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max</m:t>
                  </m:r>
                </m:sub>
              </m:sSub>
              <m:r>
                <w:rPr>
                  <w:rFonts w:ascii="Cambria Math" w:eastAsiaTheme="minorEastAsia" w:hAnsi="Cambria Math"/>
                </w:rPr>
                <m:t>[S]</m:t>
              </m:r>
            </m:num>
            <m:den>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m</m:t>
                  </m:r>
                </m:sub>
              </m:sSub>
              <m:r>
                <w:rPr>
                  <w:rFonts w:ascii="Cambria Math" w:eastAsiaTheme="minorEastAsia" w:hAnsi="Cambria Math"/>
                </w:rPr>
                <m:t>+[S]</m:t>
              </m:r>
            </m:den>
          </m:f>
        </m:oMath>
      </m:oMathPara>
    </w:p>
    <w:p w:rsidR="00F5525C" w:rsidRDefault="006E742E">
      <w:pPr>
        <w:rPr>
          <w:rFonts w:eastAsiaTheme="minorEastAsia"/>
        </w:rPr>
      </w:pPr>
      <w:r>
        <w:rPr>
          <w:rFonts w:eastAsiaTheme="minorEastAsia"/>
        </w:rPr>
        <w:t>Given data of V versus</w:t>
      </w:r>
      <w:r w:rsidR="00F5525C">
        <w:rPr>
          <w:rFonts w:eastAsiaTheme="minorEastAsia"/>
        </w:rPr>
        <w:t xml:space="preserve"> [S] for a particular enzyme and substrate, we can determine the Michaelis-Menten parameters V</w:t>
      </w:r>
      <w:r w:rsidR="00F5525C" w:rsidRPr="00F96155">
        <w:rPr>
          <w:rFonts w:eastAsiaTheme="minorEastAsia"/>
          <w:vertAlign w:val="subscript"/>
        </w:rPr>
        <w:t>max</w:t>
      </w:r>
      <w:r w:rsidR="00F5525C">
        <w:rPr>
          <w:rFonts w:eastAsiaTheme="minorEastAsia"/>
        </w:rPr>
        <w:t xml:space="preserve"> and K</w:t>
      </w:r>
      <w:r w:rsidR="00F5525C" w:rsidRPr="00F96155">
        <w:rPr>
          <w:rFonts w:eastAsiaTheme="minorEastAsia"/>
          <w:vertAlign w:val="subscript"/>
        </w:rPr>
        <w:t>m</w:t>
      </w:r>
      <w:r w:rsidR="00F5525C">
        <w:rPr>
          <w:rFonts w:eastAsiaTheme="minorEastAsia"/>
        </w:rPr>
        <w:t xml:space="preserve"> using a regression p</w:t>
      </w:r>
      <w:r w:rsidR="00FD68EC">
        <w:rPr>
          <w:rFonts w:eastAsiaTheme="minorEastAsia"/>
        </w:rPr>
        <w:t>rocedure.</w:t>
      </w:r>
      <w:r w:rsidR="009A45B1">
        <w:rPr>
          <w:rFonts w:eastAsiaTheme="minorEastAsia"/>
        </w:rPr>
        <w:t xml:space="preserve"> Consider, for example, the following data for the association of myoglobin and oxygen.</w:t>
      </w:r>
    </w:p>
    <w:tbl>
      <w:tblPr>
        <w:tblStyle w:val="TableGrid"/>
        <w:tblW w:w="0" w:type="auto"/>
        <w:tblLook w:val="04A0"/>
      </w:tblPr>
      <w:tblGrid>
        <w:gridCol w:w="1312"/>
        <w:gridCol w:w="607"/>
        <w:gridCol w:w="607"/>
        <w:gridCol w:w="607"/>
        <w:gridCol w:w="607"/>
        <w:gridCol w:w="607"/>
        <w:gridCol w:w="607"/>
        <w:gridCol w:w="607"/>
        <w:gridCol w:w="607"/>
        <w:gridCol w:w="607"/>
      </w:tblGrid>
      <w:tr w:rsidR="009A45B1" w:rsidTr="009A45B1">
        <w:tc>
          <w:tcPr>
            <w:tcW w:w="0" w:type="auto"/>
          </w:tcPr>
          <w:p w:rsidR="009A45B1" w:rsidRDefault="009A45B1">
            <w:pPr>
              <w:rPr>
                <w:rFonts w:eastAsiaTheme="minorEastAsia"/>
              </w:rPr>
            </w:pPr>
            <w:r>
              <w:rPr>
                <w:rFonts w:eastAsiaTheme="minorEastAsia"/>
              </w:rPr>
              <w:t>P</w:t>
            </w:r>
            <w:r w:rsidRPr="009A45B1">
              <w:rPr>
                <w:rFonts w:eastAsiaTheme="minorEastAsia"/>
                <w:vertAlign w:val="subscript"/>
              </w:rPr>
              <w:t>O2</w:t>
            </w:r>
            <w:r>
              <w:rPr>
                <w:rFonts w:eastAsiaTheme="minorEastAsia"/>
                <w:vertAlign w:val="subscript"/>
              </w:rPr>
              <w:t xml:space="preserve"> </w:t>
            </w:r>
            <w:r w:rsidRPr="009A45B1">
              <w:rPr>
                <w:rFonts w:eastAsiaTheme="minorEastAsia"/>
              </w:rPr>
              <w:t>(torr)</w:t>
            </w:r>
          </w:p>
        </w:tc>
        <w:tc>
          <w:tcPr>
            <w:tcW w:w="0" w:type="auto"/>
          </w:tcPr>
          <w:p w:rsidR="009A45B1" w:rsidRDefault="009A45B1" w:rsidP="009A45B1">
            <w:pPr>
              <w:jc w:val="right"/>
              <w:rPr>
                <w:rFonts w:eastAsiaTheme="minorEastAsia"/>
              </w:rPr>
            </w:pPr>
            <w:r>
              <w:rPr>
                <w:rFonts w:eastAsiaTheme="minorEastAsia"/>
              </w:rPr>
              <w:t>1.1</w:t>
            </w:r>
          </w:p>
        </w:tc>
        <w:tc>
          <w:tcPr>
            <w:tcW w:w="0" w:type="auto"/>
          </w:tcPr>
          <w:p w:rsidR="009A45B1" w:rsidRDefault="009A45B1" w:rsidP="009A45B1">
            <w:pPr>
              <w:jc w:val="right"/>
              <w:rPr>
                <w:rFonts w:eastAsiaTheme="minorEastAsia"/>
              </w:rPr>
            </w:pPr>
            <w:r>
              <w:rPr>
                <w:rFonts w:eastAsiaTheme="minorEastAsia"/>
              </w:rPr>
              <w:t>1.5</w:t>
            </w:r>
          </w:p>
        </w:tc>
        <w:tc>
          <w:tcPr>
            <w:tcW w:w="0" w:type="auto"/>
          </w:tcPr>
          <w:p w:rsidR="009A45B1" w:rsidRDefault="009A45B1" w:rsidP="009A45B1">
            <w:pPr>
              <w:jc w:val="right"/>
              <w:rPr>
                <w:rFonts w:eastAsiaTheme="minorEastAsia"/>
              </w:rPr>
            </w:pPr>
            <w:r>
              <w:rPr>
                <w:rFonts w:eastAsiaTheme="minorEastAsia"/>
              </w:rPr>
              <w:t>1.6</w:t>
            </w:r>
          </w:p>
        </w:tc>
        <w:tc>
          <w:tcPr>
            <w:tcW w:w="0" w:type="auto"/>
          </w:tcPr>
          <w:p w:rsidR="009A45B1" w:rsidRDefault="009A45B1" w:rsidP="009A45B1">
            <w:pPr>
              <w:jc w:val="right"/>
              <w:rPr>
                <w:rFonts w:eastAsiaTheme="minorEastAsia"/>
              </w:rPr>
            </w:pPr>
            <w:r>
              <w:rPr>
                <w:rFonts w:eastAsiaTheme="minorEastAsia"/>
              </w:rPr>
              <w:t>2.3</w:t>
            </w:r>
          </w:p>
        </w:tc>
        <w:tc>
          <w:tcPr>
            <w:tcW w:w="0" w:type="auto"/>
          </w:tcPr>
          <w:p w:rsidR="009A45B1" w:rsidRDefault="009A45B1" w:rsidP="009A45B1">
            <w:pPr>
              <w:jc w:val="right"/>
              <w:rPr>
                <w:rFonts w:eastAsiaTheme="minorEastAsia"/>
              </w:rPr>
            </w:pPr>
            <w:r>
              <w:rPr>
                <w:rFonts w:eastAsiaTheme="minorEastAsia"/>
              </w:rPr>
              <w:t>3.4</w:t>
            </w:r>
          </w:p>
        </w:tc>
        <w:tc>
          <w:tcPr>
            <w:tcW w:w="0" w:type="auto"/>
          </w:tcPr>
          <w:p w:rsidR="009A45B1" w:rsidRDefault="009A45B1" w:rsidP="009A45B1">
            <w:pPr>
              <w:jc w:val="right"/>
              <w:rPr>
                <w:rFonts w:eastAsiaTheme="minorEastAsia"/>
              </w:rPr>
            </w:pPr>
            <w:r>
              <w:rPr>
                <w:rFonts w:eastAsiaTheme="minorEastAsia"/>
              </w:rPr>
              <w:t>5.3</w:t>
            </w:r>
          </w:p>
        </w:tc>
        <w:tc>
          <w:tcPr>
            <w:tcW w:w="0" w:type="auto"/>
          </w:tcPr>
          <w:p w:rsidR="009A45B1" w:rsidRDefault="009A45B1" w:rsidP="009A45B1">
            <w:pPr>
              <w:jc w:val="right"/>
              <w:rPr>
                <w:rFonts w:eastAsiaTheme="minorEastAsia"/>
              </w:rPr>
            </w:pPr>
            <w:r>
              <w:rPr>
                <w:rFonts w:eastAsiaTheme="minorEastAsia"/>
              </w:rPr>
              <w:t>7.5</w:t>
            </w:r>
          </w:p>
        </w:tc>
        <w:tc>
          <w:tcPr>
            <w:tcW w:w="0" w:type="auto"/>
          </w:tcPr>
          <w:p w:rsidR="009A45B1" w:rsidRDefault="009A45B1" w:rsidP="009A45B1">
            <w:pPr>
              <w:jc w:val="right"/>
              <w:rPr>
                <w:rFonts w:eastAsiaTheme="minorEastAsia"/>
              </w:rPr>
            </w:pPr>
            <w:r>
              <w:rPr>
                <w:rFonts w:eastAsiaTheme="minorEastAsia"/>
              </w:rPr>
              <w:t>8.4</w:t>
            </w:r>
          </w:p>
        </w:tc>
        <w:tc>
          <w:tcPr>
            <w:tcW w:w="0" w:type="auto"/>
          </w:tcPr>
          <w:p w:rsidR="009A45B1" w:rsidRDefault="009A45B1" w:rsidP="009A45B1">
            <w:pPr>
              <w:jc w:val="right"/>
              <w:rPr>
                <w:rFonts w:eastAsiaTheme="minorEastAsia"/>
              </w:rPr>
            </w:pPr>
            <w:r>
              <w:rPr>
                <w:rFonts w:eastAsiaTheme="minorEastAsia"/>
              </w:rPr>
              <w:t>14.1</w:t>
            </w:r>
          </w:p>
        </w:tc>
      </w:tr>
      <w:tr w:rsidR="009A45B1" w:rsidTr="009A45B1">
        <w:tc>
          <w:tcPr>
            <w:tcW w:w="0" w:type="auto"/>
          </w:tcPr>
          <w:p w:rsidR="009A45B1" w:rsidRDefault="009A45B1">
            <w:pPr>
              <w:rPr>
                <w:rFonts w:eastAsiaTheme="minorEastAsia"/>
              </w:rPr>
            </w:pPr>
            <w:r>
              <w:rPr>
                <w:rFonts w:eastAsiaTheme="minorEastAsia"/>
              </w:rPr>
              <w:t>[O</w:t>
            </w:r>
            <w:r w:rsidRPr="009A45B1">
              <w:rPr>
                <w:rFonts w:eastAsiaTheme="minorEastAsia"/>
                <w:vertAlign w:val="subscript"/>
              </w:rPr>
              <w:t>2</w:t>
            </w:r>
            <w:r>
              <w:rPr>
                <w:rFonts w:eastAsiaTheme="minorEastAsia"/>
              </w:rPr>
              <w:t>] (mL/dL)</w:t>
            </w:r>
          </w:p>
        </w:tc>
        <w:tc>
          <w:tcPr>
            <w:tcW w:w="0" w:type="auto"/>
          </w:tcPr>
          <w:p w:rsidR="009A45B1" w:rsidRDefault="009A45B1" w:rsidP="009A45B1">
            <w:pPr>
              <w:jc w:val="right"/>
              <w:rPr>
                <w:rFonts w:eastAsiaTheme="minorEastAsia"/>
              </w:rPr>
            </w:pPr>
            <w:r>
              <w:rPr>
                <w:rFonts w:eastAsiaTheme="minorEastAsia"/>
              </w:rPr>
              <w:t>1.49</w:t>
            </w:r>
          </w:p>
        </w:tc>
        <w:tc>
          <w:tcPr>
            <w:tcW w:w="0" w:type="auto"/>
          </w:tcPr>
          <w:p w:rsidR="009A45B1" w:rsidRDefault="009A45B1" w:rsidP="009A45B1">
            <w:pPr>
              <w:jc w:val="right"/>
              <w:rPr>
                <w:rFonts w:eastAsiaTheme="minorEastAsia"/>
              </w:rPr>
            </w:pPr>
            <w:r>
              <w:rPr>
                <w:rFonts w:eastAsiaTheme="minorEastAsia"/>
              </w:rPr>
              <w:t>1.79</w:t>
            </w:r>
          </w:p>
        </w:tc>
        <w:tc>
          <w:tcPr>
            <w:tcW w:w="0" w:type="auto"/>
          </w:tcPr>
          <w:p w:rsidR="009A45B1" w:rsidRDefault="009A45B1" w:rsidP="009A45B1">
            <w:pPr>
              <w:jc w:val="right"/>
              <w:rPr>
                <w:rFonts w:eastAsiaTheme="minorEastAsia"/>
              </w:rPr>
            </w:pPr>
            <w:r>
              <w:rPr>
                <w:rFonts w:eastAsiaTheme="minorEastAsia"/>
              </w:rPr>
              <w:t>1.79</w:t>
            </w:r>
          </w:p>
        </w:tc>
        <w:tc>
          <w:tcPr>
            <w:tcW w:w="0" w:type="auto"/>
          </w:tcPr>
          <w:p w:rsidR="009A45B1" w:rsidRDefault="009A45B1" w:rsidP="009A45B1">
            <w:pPr>
              <w:jc w:val="right"/>
              <w:rPr>
                <w:rFonts w:eastAsiaTheme="minorEastAsia"/>
              </w:rPr>
            </w:pPr>
            <w:r>
              <w:rPr>
                <w:rFonts w:eastAsiaTheme="minorEastAsia"/>
              </w:rPr>
              <w:t>2.11</w:t>
            </w:r>
          </w:p>
        </w:tc>
        <w:tc>
          <w:tcPr>
            <w:tcW w:w="0" w:type="auto"/>
          </w:tcPr>
          <w:p w:rsidR="009A45B1" w:rsidRDefault="009A45B1" w:rsidP="009A45B1">
            <w:pPr>
              <w:jc w:val="right"/>
              <w:rPr>
                <w:rFonts w:eastAsiaTheme="minorEastAsia"/>
              </w:rPr>
            </w:pPr>
            <w:r>
              <w:rPr>
                <w:rFonts w:eastAsiaTheme="minorEastAsia"/>
              </w:rPr>
              <w:t>2.83</w:t>
            </w:r>
          </w:p>
        </w:tc>
        <w:tc>
          <w:tcPr>
            <w:tcW w:w="0" w:type="auto"/>
          </w:tcPr>
          <w:p w:rsidR="009A45B1" w:rsidRDefault="009A45B1" w:rsidP="009A45B1">
            <w:pPr>
              <w:jc w:val="right"/>
              <w:rPr>
                <w:rFonts w:eastAsiaTheme="minorEastAsia"/>
              </w:rPr>
            </w:pPr>
            <w:r>
              <w:rPr>
                <w:rFonts w:eastAsiaTheme="minorEastAsia"/>
              </w:rPr>
              <w:t>3.42</w:t>
            </w:r>
          </w:p>
        </w:tc>
        <w:tc>
          <w:tcPr>
            <w:tcW w:w="0" w:type="auto"/>
          </w:tcPr>
          <w:p w:rsidR="009A45B1" w:rsidRDefault="009A45B1" w:rsidP="009A45B1">
            <w:pPr>
              <w:jc w:val="right"/>
              <w:rPr>
                <w:rFonts w:eastAsiaTheme="minorEastAsia"/>
              </w:rPr>
            </w:pPr>
            <w:r>
              <w:rPr>
                <w:rFonts w:eastAsiaTheme="minorEastAsia"/>
              </w:rPr>
              <w:t>3.79</w:t>
            </w:r>
          </w:p>
        </w:tc>
        <w:tc>
          <w:tcPr>
            <w:tcW w:w="0" w:type="auto"/>
          </w:tcPr>
          <w:p w:rsidR="009A45B1" w:rsidRDefault="009A45B1" w:rsidP="009A45B1">
            <w:pPr>
              <w:jc w:val="right"/>
              <w:rPr>
                <w:rFonts w:eastAsiaTheme="minorEastAsia"/>
              </w:rPr>
            </w:pPr>
            <w:r>
              <w:rPr>
                <w:rFonts w:eastAsiaTheme="minorEastAsia"/>
              </w:rPr>
              <w:t>3.97</w:t>
            </w:r>
          </w:p>
        </w:tc>
        <w:tc>
          <w:tcPr>
            <w:tcW w:w="0" w:type="auto"/>
          </w:tcPr>
          <w:p w:rsidR="009A45B1" w:rsidRDefault="009A45B1" w:rsidP="009A45B1">
            <w:pPr>
              <w:jc w:val="right"/>
              <w:rPr>
                <w:rFonts w:eastAsiaTheme="minorEastAsia"/>
              </w:rPr>
            </w:pPr>
            <w:r>
              <w:rPr>
                <w:rFonts w:eastAsiaTheme="minorEastAsia"/>
              </w:rPr>
              <w:t>4.08</w:t>
            </w:r>
          </w:p>
        </w:tc>
      </w:tr>
    </w:tbl>
    <w:p w:rsidR="009A45B1" w:rsidRDefault="009A45B1">
      <w:pPr>
        <w:rPr>
          <w:rFonts w:eastAsiaTheme="minorEastAsia"/>
        </w:rPr>
      </w:pPr>
    </w:p>
    <w:p w:rsidR="009A45B1" w:rsidRDefault="009A45B1">
      <w:pPr>
        <w:rPr>
          <w:rFonts w:eastAsiaTheme="minorEastAsia"/>
        </w:rPr>
      </w:pPr>
      <w:r>
        <w:rPr>
          <w:rFonts w:eastAsiaTheme="minorEastAsia"/>
        </w:rPr>
        <w:t>We begin by entering the data into R and inspecting a basic plot.</w:t>
      </w:r>
    </w:p>
    <w:p w:rsidR="009A45B1" w:rsidRPr="00F96155" w:rsidRDefault="009A45B1" w:rsidP="00F96155">
      <w:pPr>
        <w:pStyle w:val="NoSpacing"/>
        <w:rPr>
          <w:rStyle w:val="ComputerLiteral"/>
        </w:rPr>
      </w:pPr>
      <w:r w:rsidRPr="00F96155">
        <w:rPr>
          <w:rStyle w:val="ComputerLiteral"/>
        </w:rPr>
        <w:t>&gt; myoglobin &lt;- data.frame(s=c(1.1,1.5,1.6,2.3,3.4,5.3,7.5,8.4,14.1),</w:t>
      </w:r>
    </w:p>
    <w:p w:rsidR="009A45B1" w:rsidRPr="00F96155" w:rsidRDefault="009A45B1" w:rsidP="00F96155">
      <w:pPr>
        <w:pStyle w:val="NoSpacing"/>
        <w:rPr>
          <w:rStyle w:val="ComputerLiteral"/>
        </w:rPr>
      </w:pPr>
      <w:r w:rsidRPr="00F96155">
        <w:rPr>
          <w:rStyle w:val="ComputerLiteral"/>
        </w:rPr>
        <w:t>v=c(1.49,1.79,1.79,2.11,2.83,3.42,3.79,3.97,4.08))</w:t>
      </w:r>
    </w:p>
    <w:p w:rsidR="009A45B1" w:rsidRPr="00F96155" w:rsidRDefault="009A45B1" w:rsidP="00F96155">
      <w:pPr>
        <w:pStyle w:val="NoSpacing"/>
        <w:rPr>
          <w:rStyle w:val="ComputerLiteral"/>
        </w:rPr>
      </w:pPr>
      <w:r w:rsidRPr="00F96155">
        <w:rPr>
          <w:rStyle w:val="ComputerLiteral"/>
        </w:rPr>
        <w:t>&gt; plot(v~s, data=myoglobin, xlim=c(0,15), ylim=c(0,5))</w:t>
      </w:r>
    </w:p>
    <w:p w:rsidR="009A45B1" w:rsidRDefault="009A45B1">
      <w:pPr>
        <w:rPr>
          <w:rFonts w:eastAsiaTheme="minorEastAsia"/>
        </w:rPr>
      </w:pPr>
    </w:p>
    <w:p w:rsidR="009A45B1" w:rsidRDefault="009A45B1">
      <w:pPr>
        <w:rPr>
          <w:rFonts w:eastAsiaTheme="minorEastAsia"/>
        </w:rPr>
      </w:pPr>
      <w:r>
        <w:rPr>
          <w:rFonts w:eastAsiaTheme="minorEastAsia"/>
        </w:rPr>
        <w:t>Note that here we explicitly give limits for the ordinate and abscissa. In thi</w:t>
      </w:r>
      <w:r w:rsidR="006E742E">
        <w:rPr>
          <w:rFonts w:eastAsiaTheme="minorEastAsia"/>
        </w:rPr>
        <w:t>s case, allowing R to choose axe</w:t>
      </w:r>
      <w:r>
        <w:rPr>
          <w:rFonts w:eastAsiaTheme="minorEastAsia"/>
        </w:rPr>
        <w:t>s limits results in a deceiving plot.</w:t>
      </w:r>
    </w:p>
    <w:p w:rsidR="009A45B1" w:rsidRDefault="009A45B1">
      <w:pPr>
        <w:rPr>
          <w:rFonts w:eastAsiaTheme="minorEastAsia"/>
        </w:rPr>
      </w:pPr>
      <w:r>
        <w:rPr>
          <w:rFonts w:eastAsiaTheme="minorEastAsia"/>
        </w:rPr>
        <w:t xml:space="preserve">Next, we proceed with a non-linear regression in the normal fashion. </w:t>
      </w:r>
      <w:r w:rsidR="009C1D0C">
        <w:rPr>
          <w:rFonts w:eastAsiaTheme="minorEastAsia"/>
        </w:rPr>
        <w:t>Initial guesses for V</w:t>
      </w:r>
      <w:r w:rsidR="009C1D0C" w:rsidRPr="00E105E0">
        <w:rPr>
          <w:rFonts w:eastAsiaTheme="minorEastAsia"/>
          <w:vertAlign w:val="subscript"/>
        </w:rPr>
        <w:t>max</w:t>
      </w:r>
      <w:r w:rsidR="009C1D0C">
        <w:rPr>
          <w:rFonts w:eastAsiaTheme="minorEastAsia"/>
        </w:rPr>
        <w:t xml:space="preserve"> and K</w:t>
      </w:r>
      <w:r w:rsidR="009C1D0C" w:rsidRPr="00E105E0">
        <w:rPr>
          <w:rFonts w:eastAsiaTheme="minorEastAsia"/>
          <w:vertAlign w:val="subscript"/>
        </w:rPr>
        <w:t>m</w:t>
      </w:r>
      <w:r w:rsidR="009C1D0C">
        <w:rPr>
          <w:rFonts w:eastAsiaTheme="minorEastAsia"/>
        </w:rPr>
        <w:t xml:space="preserve"> are based on a quick glance at the plot. Recall that V</w:t>
      </w:r>
      <w:r w:rsidR="009C1D0C" w:rsidRPr="00E105E0">
        <w:rPr>
          <w:rFonts w:eastAsiaTheme="minorEastAsia"/>
          <w:vertAlign w:val="subscript"/>
        </w:rPr>
        <w:t>max</w:t>
      </w:r>
      <w:r w:rsidR="009C1D0C">
        <w:rPr>
          <w:rFonts w:eastAsiaTheme="minorEastAsia"/>
        </w:rPr>
        <w:t xml:space="preserve"> is the maximal rea</w:t>
      </w:r>
      <w:r w:rsidR="00E105E0">
        <w:rPr>
          <w:rFonts w:eastAsiaTheme="minorEastAsia"/>
        </w:rPr>
        <w:t>c</w:t>
      </w:r>
      <w:r w:rsidR="009C1D0C">
        <w:rPr>
          <w:rFonts w:eastAsiaTheme="minorEastAsia"/>
        </w:rPr>
        <w:t>tion rate, and K</w:t>
      </w:r>
      <w:r w:rsidR="009C1D0C" w:rsidRPr="00E105E0">
        <w:rPr>
          <w:rFonts w:eastAsiaTheme="minorEastAsia"/>
          <w:vertAlign w:val="subscript"/>
        </w:rPr>
        <w:t>m</w:t>
      </w:r>
      <w:r w:rsidR="00E105E0">
        <w:rPr>
          <w:rFonts w:eastAsiaTheme="minorEastAsia"/>
        </w:rPr>
        <w:t xml:space="preserve"> is the value of </w:t>
      </w:r>
      <w:r w:rsidR="006E742E">
        <w:rPr>
          <w:rFonts w:eastAsiaTheme="minorEastAsia"/>
        </w:rPr>
        <w:t>[S] at</w:t>
      </w:r>
      <w:r w:rsidR="009C1D0C">
        <w:rPr>
          <w:rFonts w:eastAsiaTheme="minorEastAsia"/>
        </w:rPr>
        <w:t xml:space="preserve"> which half of V</w:t>
      </w:r>
      <w:r w:rsidR="009C1D0C" w:rsidRPr="00E105E0">
        <w:rPr>
          <w:rFonts w:eastAsiaTheme="minorEastAsia"/>
          <w:vertAlign w:val="subscript"/>
        </w:rPr>
        <w:t>max</w:t>
      </w:r>
      <w:r w:rsidR="009C1D0C">
        <w:rPr>
          <w:rFonts w:eastAsiaTheme="minorEastAsia"/>
        </w:rPr>
        <w:t xml:space="preserve"> is realized. A plot of the curve predicted by the model is consistent with the observed data.</w:t>
      </w:r>
    </w:p>
    <w:p w:rsidR="009C1D0C" w:rsidRPr="00F96155" w:rsidRDefault="009C1D0C" w:rsidP="00F96155">
      <w:pPr>
        <w:pStyle w:val="NoSpacing"/>
        <w:rPr>
          <w:rStyle w:val="ComputerLiteral"/>
        </w:rPr>
      </w:pPr>
      <w:r w:rsidRPr="00F96155">
        <w:rPr>
          <w:rStyle w:val="ComputerLiteral"/>
        </w:rPr>
        <w:t>&gt; m0.myoglobin &lt;- nls(v ~ Vmax * s / (Km + s), start=list(Vmax=4,Km=2), data=myoglobin)</w:t>
      </w:r>
    </w:p>
    <w:p w:rsidR="009C1D0C" w:rsidRPr="00F96155" w:rsidRDefault="009C1D0C" w:rsidP="00F96155">
      <w:pPr>
        <w:pStyle w:val="NoSpacing"/>
        <w:rPr>
          <w:rStyle w:val="ComputerLiteral"/>
        </w:rPr>
      </w:pPr>
      <w:r w:rsidRPr="00F96155">
        <w:rPr>
          <w:rStyle w:val="ComputerLiteral"/>
        </w:rPr>
        <w:t>&gt; summary(m0.myoglobin)</w:t>
      </w:r>
    </w:p>
    <w:p w:rsidR="009C1D0C" w:rsidRPr="00F96155" w:rsidRDefault="009C1D0C" w:rsidP="00F96155">
      <w:pPr>
        <w:pStyle w:val="NoSpacing"/>
        <w:rPr>
          <w:rStyle w:val="ComputerLiteral"/>
        </w:rPr>
      </w:pPr>
    </w:p>
    <w:p w:rsidR="009C1D0C" w:rsidRPr="00F96155" w:rsidRDefault="009C1D0C" w:rsidP="00F96155">
      <w:pPr>
        <w:pStyle w:val="NoSpacing"/>
        <w:rPr>
          <w:rStyle w:val="ComputerLiteral"/>
        </w:rPr>
      </w:pPr>
      <w:r w:rsidRPr="00F96155">
        <w:rPr>
          <w:rStyle w:val="ComputerLiteral"/>
        </w:rPr>
        <w:t>Formula: v ~ Vmax * s/(Km + s)</w:t>
      </w:r>
    </w:p>
    <w:p w:rsidR="009C1D0C" w:rsidRPr="00F96155" w:rsidRDefault="009C1D0C" w:rsidP="00F96155">
      <w:pPr>
        <w:pStyle w:val="NoSpacing"/>
        <w:rPr>
          <w:rStyle w:val="ComputerLiteral"/>
        </w:rPr>
      </w:pPr>
    </w:p>
    <w:p w:rsidR="009C1D0C" w:rsidRPr="00F96155" w:rsidRDefault="009C1D0C" w:rsidP="00F96155">
      <w:pPr>
        <w:pStyle w:val="NoSpacing"/>
        <w:rPr>
          <w:rStyle w:val="ComputerLiteral"/>
        </w:rPr>
      </w:pPr>
      <w:r w:rsidRPr="00F96155">
        <w:rPr>
          <w:rStyle w:val="ComputerLiteral"/>
        </w:rPr>
        <w:t>Parameters:</w:t>
      </w:r>
    </w:p>
    <w:p w:rsidR="009C1D0C" w:rsidRPr="00F96155" w:rsidRDefault="009C1D0C" w:rsidP="00F96155">
      <w:pPr>
        <w:pStyle w:val="NoSpacing"/>
        <w:rPr>
          <w:rStyle w:val="ComputerLiteral"/>
        </w:rPr>
      </w:pPr>
      <w:r w:rsidRPr="00F96155">
        <w:rPr>
          <w:rStyle w:val="ComputerLiteral"/>
        </w:rPr>
        <w:t xml:space="preserve">     Estimate Std. Error t value Pr(&gt;|t|)    </w:t>
      </w:r>
    </w:p>
    <w:p w:rsidR="009C1D0C" w:rsidRPr="00F96155" w:rsidRDefault="009C1D0C" w:rsidP="00F96155">
      <w:pPr>
        <w:pStyle w:val="NoSpacing"/>
        <w:rPr>
          <w:rStyle w:val="ComputerLiteral"/>
        </w:rPr>
      </w:pPr>
      <w:r w:rsidRPr="00F96155">
        <w:rPr>
          <w:rStyle w:val="ComputerLiteral"/>
        </w:rPr>
        <w:t>Vmax   5.1171     0.1678   30.50 1.05e-08 ***</w:t>
      </w:r>
    </w:p>
    <w:p w:rsidR="009C1D0C" w:rsidRPr="00F96155" w:rsidRDefault="009C1D0C" w:rsidP="00F96155">
      <w:pPr>
        <w:pStyle w:val="NoSpacing"/>
        <w:rPr>
          <w:rStyle w:val="ComputerLiteral"/>
        </w:rPr>
      </w:pPr>
      <w:r w:rsidRPr="00F96155">
        <w:rPr>
          <w:rStyle w:val="ComputerLiteral"/>
        </w:rPr>
        <w:t>Km     2.8282     0.2511   11.26 9.72e-06 ***</w:t>
      </w:r>
    </w:p>
    <w:p w:rsidR="009C1D0C" w:rsidRPr="00F96155" w:rsidRDefault="009C1D0C" w:rsidP="00F96155">
      <w:pPr>
        <w:pStyle w:val="NoSpacing"/>
        <w:rPr>
          <w:rStyle w:val="ComputerLiteral"/>
        </w:rPr>
      </w:pPr>
      <w:r w:rsidRPr="00F96155">
        <w:rPr>
          <w:rStyle w:val="ComputerLiteral"/>
        </w:rPr>
        <w:lastRenderedPageBreak/>
        <w:t>---</w:t>
      </w:r>
    </w:p>
    <w:p w:rsidR="009C1D0C" w:rsidRPr="00F96155" w:rsidRDefault="009C1D0C" w:rsidP="00F96155">
      <w:pPr>
        <w:pStyle w:val="NoSpacing"/>
        <w:rPr>
          <w:rStyle w:val="ComputerLiteral"/>
        </w:rPr>
      </w:pPr>
      <w:r w:rsidRPr="00F96155">
        <w:rPr>
          <w:rStyle w:val="ComputerLiteral"/>
        </w:rPr>
        <w:t xml:space="preserve">Signif. codes:  0 ‘***’ 0.001 ‘**’ 0.01 ‘*’ 0.05 ‘.’ 0.1 ‘ ’ 1 </w:t>
      </w:r>
    </w:p>
    <w:p w:rsidR="009C1D0C" w:rsidRPr="00F96155" w:rsidRDefault="009C1D0C" w:rsidP="00F96155">
      <w:pPr>
        <w:pStyle w:val="NoSpacing"/>
        <w:rPr>
          <w:rStyle w:val="ComputerLiteral"/>
        </w:rPr>
      </w:pPr>
    </w:p>
    <w:p w:rsidR="009C1D0C" w:rsidRPr="00F96155" w:rsidRDefault="009C1D0C" w:rsidP="00F96155">
      <w:pPr>
        <w:pStyle w:val="NoSpacing"/>
        <w:rPr>
          <w:rStyle w:val="ComputerLiteral"/>
        </w:rPr>
      </w:pPr>
      <w:r w:rsidRPr="00F96155">
        <w:rPr>
          <w:rStyle w:val="ComputerLiteral"/>
        </w:rPr>
        <w:t>Residual standard error: 0.1244 on 7 degrees of freedom</w:t>
      </w:r>
    </w:p>
    <w:p w:rsidR="009C1D0C" w:rsidRPr="00F96155" w:rsidRDefault="009C1D0C" w:rsidP="00F96155">
      <w:pPr>
        <w:pStyle w:val="NoSpacing"/>
        <w:rPr>
          <w:rStyle w:val="ComputerLiteral"/>
        </w:rPr>
      </w:pPr>
    </w:p>
    <w:p w:rsidR="009C1D0C" w:rsidRPr="00F96155" w:rsidRDefault="009C1D0C" w:rsidP="00F96155">
      <w:pPr>
        <w:pStyle w:val="NoSpacing"/>
        <w:rPr>
          <w:rStyle w:val="ComputerLiteral"/>
        </w:rPr>
      </w:pPr>
      <w:r w:rsidRPr="00F96155">
        <w:rPr>
          <w:rStyle w:val="ComputerLiteral"/>
        </w:rPr>
        <w:t xml:space="preserve">Number of iterations to convergence: 3 </w:t>
      </w:r>
    </w:p>
    <w:p w:rsidR="009C1D0C" w:rsidRPr="00F96155" w:rsidRDefault="009C1D0C" w:rsidP="00F96155">
      <w:pPr>
        <w:pStyle w:val="NoSpacing"/>
        <w:rPr>
          <w:rStyle w:val="ComputerLiteral"/>
        </w:rPr>
      </w:pPr>
      <w:r w:rsidRPr="00F96155">
        <w:rPr>
          <w:rStyle w:val="ComputerLiteral"/>
        </w:rPr>
        <w:t xml:space="preserve">Achieved convergence tolerance: 6.637e-06 </w:t>
      </w:r>
    </w:p>
    <w:p w:rsidR="009C1D0C" w:rsidRPr="00F96155" w:rsidRDefault="009C1D0C" w:rsidP="00F96155">
      <w:pPr>
        <w:pStyle w:val="NoSpacing"/>
        <w:rPr>
          <w:rStyle w:val="ComputerLiteral"/>
        </w:rPr>
      </w:pPr>
    </w:p>
    <w:p w:rsidR="009C1D0C" w:rsidRPr="00F96155" w:rsidRDefault="009C1D0C" w:rsidP="00F96155">
      <w:pPr>
        <w:pStyle w:val="NoSpacing"/>
        <w:rPr>
          <w:rStyle w:val="ComputerLiteral"/>
        </w:rPr>
      </w:pPr>
      <w:r w:rsidRPr="00F96155">
        <w:rPr>
          <w:rStyle w:val="ComputerLiteral"/>
        </w:rPr>
        <w:t>&gt; x &lt;- 0:15; lines(x, predict(m0.myoglobin, newdata=data.frame(s=x)), col="blue", lwd=2)</w:t>
      </w:r>
    </w:p>
    <w:p w:rsidR="009C1D0C" w:rsidRPr="00F96155" w:rsidRDefault="009C1D0C" w:rsidP="00F96155">
      <w:pPr>
        <w:pStyle w:val="NoSpacing"/>
        <w:rPr>
          <w:rStyle w:val="ComputerLiteral"/>
        </w:rPr>
      </w:pPr>
    </w:p>
    <w:p w:rsidR="00F37E73" w:rsidRDefault="009C1D0C" w:rsidP="009C1D0C">
      <w:pPr>
        <w:rPr>
          <w:rFonts w:eastAsiaTheme="minorEastAsia"/>
        </w:rPr>
      </w:pPr>
      <w:r>
        <w:rPr>
          <w:rFonts w:eastAsiaTheme="minorEastAsia"/>
        </w:rPr>
        <w:t xml:space="preserve">Furthermore, </w:t>
      </w:r>
      <w:r w:rsidR="00F37E73">
        <w:rPr>
          <w:rFonts w:eastAsiaTheme="minorEastAsia"/>
        </w:rPr>
        <w:t xml:space="preserve">we proceed with </w:t>
      </w:r>
      <w:r>
        <w:rPr>
          <w:rFonts w:eastAsiaTheme="minorEastAsia"/>
        </w:rPr>
        <w:t>quality control plots of residuals vs. fitted values</w:t>
      </w:r>
      <w:r w:rsidR="00E105E0">
        <w:rPr>
          <w:rFonts w:eastAsiaTheme="minorEastAsia"/>
        </w:rPr>
        <w:t>,</w:t>
      </w:r>
      <w:r>
        <w:rPr>
          <w:rFonts w:eastAsiaTheme="minorEastAsia"/>
        </w:rPr>
        <w:t xml:space="preserve"> and a QQ-plot of </w:t>
      </w:r>
      <w:r w:rsidR="00E105E0">
        <w:rPr>
          <w:rFonts w:eastAsiaTheme="minorEastAsia"/>
        </w:rPr>
        <w:t>the residuals</w:t>
      </w:r>
      <w:r w:rsidR="00F37E73">
        <w:rPr>
          <w:rFonts w:eastAsiaTheme="minorEastAsia"/>
        </w:rPr>
        <w:t>. It is difficult to evaluate these plots with so few data points, and the best that we can hope for is that we see nothing overtly wrong. For good measure, we also perform a Shapiro test for normality of the residuals.</w:t>
      </w:r>
    </w:p>
    <w:p w:rsidR="00F37E73" w:rsidRPr="00F96155" w:rsidRDefault="00F37E73" w:rsidP="00F96155">
      <w:pPr>
        <w:pStyle w:val="NoSpacing"/>
        <w:rPr>
          <w:rStyle w:val="ComputerLiteral"/>
        </w:rPr>
      </w:pPr>
      <w:r w:rsidRPr="00F96155">
        <w:rPr>
          <w:rStyle w:val="ComputerLiteral"/>
        </w:rPr>
        <w:t>&gt; plot(residuals(m0.myoglobin) ~ predict(m0.myoglobin))</w:t>
      </w:r>
    </w:p>
    <w:p w:rsidR="00F37E73" w:rsidRPr="00F96155" w:rsidRDefault="00F37E73" w:rsidP="00F96155">
      <w:pPr>
        <w:pStyle w:val="NoSpacing"/>
        <w:rPr>
          <w:rStyle w:val="ComputerLiteral"/>
        </w:rPr>
      </w:pPr>
      <w:r w:rsidRPr="00F96155">
        <w:rPr>
          <w:rStyle w:val="ComputerLiteral"/>
        </w:rPr>
        <w:t>&gt; qqnorm(residuals(m0.myoglobin))</w:t>
      </w:r>
    </w:p>
    <w:p w:rsidR="00F37E73" w:rsidRPr="00F96155" w:rsidRDefault="00F37E73" w:rsidP="00F96155">
      <w:pPr>
        <w:pStyle w:val="NoSpacing"/>
        <w:rPr>
          <w:rStyle w:val="ComputerLiteral"/>
        </w:rPr>
      </w:pPr>
      <w:r w:rsidRPr="00F96155">
        <w:rPr>
          <w:rStyle w:val="ComputerLiteral"/>
        </w:rPr>
        <w:t>&gt; qqline(residuals(m0.myoglobin))</w:t>
      </w:r>
    </w:p>
    <w:p w:rsidR="00F37E73" w:rsidRPr="00F96155" w:rsidRDefault="00F37E73" w:rsidP="00F96155">
      <w:pPr>
        <w:pStyle w:val="NoSpacing"/>
        <w:rPr>
          <w:rStyle w:val="ComputerLiteral"/>
        </w:rPr>
      </w:pPr>
      <w:r w:rsidRPr="00F96155">
        <w:rPr>
          <w:rStyle w:val="ComputerLiteral"/>
        </w:rPr>
        <w:t>&gt; shapiro.test(residuals(m0.myoglobin))</w:t>
      </w:r>
    </w:p>
    <w:p w:rsidR="00144035" w:rsidRPr="00F96155" w:rsidRDefault="00144035" w:rsidP="00F96155">
      <w:pPr>
        <w:pStyle w:val="NoSpacing"/>
        <w:rPr>
          <w:rStyle w:val="ComputerLiteral"/>
        </w:rPr>
      </w:pPr>
    </w:p>
    <w:p w:rsidR="00144035" w:rsidRPr="00F96155" w:rsidRDefault="00144035" w:rsidP="00F96155">
      <w:pPr>
        <w:pStyle w:val="NoSpacing"/>
        <w:rPr>
          <w:rStyle w:val="ComputerLiteral"/>
        </w:rPr>
      </w:pPr>
      <w:r w:rsidRPr="00F96155">
        <w:rPr>
          <w:rStyle w:val="ComputerLiteral"/>
        </w:rPr>
        <w:t xml:space="preserve">        Shapiro-Wilk normality test</w:t>
      </w:r>
    </w:p>
    <w:p w:rsidR="00144035" w:rsidRPr="00F96155" w:rsidRDefault="00144035" w:rsidP="00F96155">
      <w:pPr>
        <w:pStyle w:val="NoSpacing"/>
        <w:rPr>
          <w:rStyle w:val="ComputerLiteral"/>
        </w:rPr>
      </w:pPr>
    </w:p>
    <w:p w:rsidR="00144035" w:rsidRPr="00F96155" w:rsidRDefault="00144035" w:rsidP="00F96155">
      <w:pPr>
        <w:pStyle w:val="NoSpacing"/>
        <w:rPr>
          <w:rStyle w:val="ComputerLiteral"/>
        </w:rPr>
      </w:pPr>
      <w:r w:rsidRPr="00F96155">
        <w:rPr>
          <w:rStyle w:val="ComputerLiteral"/>
        </w:rPr>
        <w:t xml:space="preserve">data:  residuals(m0.myoglobin) </w:t>
      </w:r>
    </w:p>
    <w:p w:rsidR="00F37E73" w:rsidRPr="00F96155" w:rsidRDefault="00144035" w:rsidP="00F96155">
      <w:pPr>
        <w:pStyle w:val="NoSpacing"/>
        <w:rPr>
          <w:rStyle w:val="ComputerLiteral"/>
        </w:rPr>
      </w:pPr>
      <w:r w:rsidRPr="00F96155">
        <w:rPr>
          <w:rStyle w:val="ComputerLiteral"/>
        </w:rPr>
        <w:t>W = 0.8802, p-value = 0.1578</w:t>
      </w:r>
    </w:p>
    <w:p w:rsidR="00F37E73" w:rsidRPr="00F96155" w:rsidRDefault="00F37E73" w:rsidP="00F96155">
      <w:pPr>
        <w:pStyle w:val="NoSpacing"/>
        <w:rPr>
          <w:rStyle w:val="ComputerLiteral"/>
        </w:rPr>
      </w:pPr>
    </w:p>
    <w:p w:rsidR="00144035" w:rsidRDefault="00144035" w:rsidP="009C1D0C">
      <w:pPr>
        <w:rPr>
          <w:rFonts w:eastAsiaTheme="minorEastAsia"/>
        </w:rPr>
      </w:pPr>
      <w:r>
        <w:rPr>
          <w:rFonts w:eastAsiaTheme="minorEastAsia"/>
        </w:rPr>
        <w:t xml:space="preserve">Finally, we check the confidence intervals of the model parameters to ensure that they include only physiologically feasible values, and that they are not too wide </w:t>
      </w:r>
      <w:r w:rsidR="00E105E0">
        <w:rPr>
          <w:rFonts w:eastAsiaTheme="minorEastAsia"/>
        </w:rPr>
        <w:t>considering</w:t>
      </w:r>
      <w:r>
        <w:rPr>
          <w:rFonts w:eastAsiaTheme="minorEastAsia"/>
        </w:rPr>
        <w:t xml:space="preserve"> the small amount of data we have to work with.</w:t>
      </w:r>
    </w:p>
    <w:p w:rsidR="001B02C4" w:rsidRPr="001B02C4" w:rsidRDefault="001B02C4" w:rsidP="001B02C4">
      <w:pPr>
        <w:pStyle w:val="NoSpacing"/>
        <w:rPr>
          <w:rStyle w:val="ComputerLiteral"/>
        </w:rPr>
      </w:pPr>
      <w:r w:rsidRPr="001B02C4">
        <w:rPr>
          <w:rStyle w:val="ComputerLiteral"/>
        </w:rPr>
        <w:t>&gt; confint(m0.myoglobin)</w:t>
      </w:r>
    </w:p>
    <w:p w:rsidR="001B02C4" w:rsidRPr="001B02C4" w:rsidRDefault="001B02C4" w:rsidP="001B02C4">
      <w:pPr>
        <w:pStyle w:val="NoSpacing"/>
        <w:rPr>
          <w:rStyle w:val="ComputerLiteral"/>
        </w:rPr>
      </w:pPr>
      <w:r w:rsidRPr="001B02C4">
        <w:rPr>
          <w:rStyle w:val="ComputerLiteral"/>
        </w:rPr>
        <w:t>Waiting for profiling to be done...</w:t>
      </w:r>
    </w:p>
    <w:p w:rsidR="001B02C4" w:rsidRPr="001B02C4" w:rsidRDefault="001B02C4" w:rsidP="001B02C4">
      <w:pPr>
        <w:pStyle w:val="NoSpacing"/>
        <w:rPr>
          <w:rStyle w:val="ComputerLiteral"/>
        </w:rPr>
      </w:pPr>
      <w:r w:rsidRPr="001B02C4">
        <w:rPr>
          <w:rStyle w:val="ComputerLiteral"/>
        </w:rPr>
        <w:t xml:space="preserve">         2.5%    97.5%</w:t>
      </w:r>
    </w:p>
    <w:p w:rsidR="001B02C4" w:rsidRPr="001B02C4" w:rsidRDefault="001B02C4" w:rsidP="001B02C4">
      <w:pPr>
        <w:pStyle w:val="NoSpacing"/>
        <w:rPr>
          <w:rStyle w:val="ComputerLiteral"/>
        </w:rPr>
      </w:pPr>
      <w:r w:rsidRPr="001B02C4">
        <w:rPr>
          <w:rStyle w:val="ComputerLiteral"/>
        </w:rPr>
        <w:t>Vmax 4.747424 5.535149</w:t>
      </w:r>
    </w:p>
    <w:p w:rsidR="001B02C4" w:rsidRPr="001B02C4" w:rsidRDefault="001B02C4" w:rsidP="001B02C4">
      <w:pPr>
        <w:pStyle w:val="NoSpacing"/>
        <w:rPr>
          <w:rStyle w:val="ComputerLiteral"/>
        </w:rPr>
      </w:pPr>
      <w:r w:rsidRPr="001B02C4">
        <w:rPr>
          <w:rStyle w:val="ComputerLiteral"/>
        </w:rPr>
        <w:t>Km   2.296327 3.476164</w:t>
      </w:r>
    </w:p>
    <w:p w:rsidR="001B02C4" w:rsidRPr="001B02C4" w:rsidRDefault="001B02C4" w:rsidP="001B02C4">
      <w:pPr>
        <w:pStyle w:val="NoSpacing"/>
        <w:rPr>
          <w:rStyle w:val="ComputerLiteral"/>
        </w:rPr>
      </w:pPr>
    </w:p>
    <w:p w:rsidR="00144035" w:rsidRDefault="00E105E0" w:rsidP="001B02C4">
      <w:pPr>
        <w:rPr>
          <w:rFonts w:eastAsiaTheme="minorEastAsia"/>
        </w:rPr>
      </w:pPr>
      <w:r>
        <w:rPr>
          <w:rFonts w:eastAsiaTheme="minorEastAsia"/>
        </w:rPr>
        <w:t>In this case, we are reasonably</w:t>
      </w:r>
      <w:r w:rsidR="00144035">
        <w:rPr>
          <w:rFonts w:eastAsiaTheme="minorEastAsia"/>
        </w:rPr>
        <w:t xml:space="preserve"> happy with our results. Ideally, we’d like a bit more data to rule out any systematic variation in the residuals and heteroschadisticity, but otherwise we are satisfied with our fit.</w:t>
      </w:r>
    </w:p>
    <w:p w:rsidR="00144035" w:rsidRDefault="00144035" w:rsidP="009C1D0C">
      <w:pPr>
        <w:rPr>
          <w:rFonts w:eastAsiaTheme="minorEastAsia"/>
        </w:rPr>
      </w:pPr>
      <w:r>
        <w:rPr>
          <w:rFonts w:eastAsiaTheme="minorEastAsia"/>
        </w:rPr>
        <w:t>We will no</w:t>
      </w:r>
      <w:r w:rsidR="00E52641">
        <w:rPr>
          <w:rFonts w:eastAsiaTheme="minorEastAsia"/>
        </w:rPr>
        <w:t>w</w:t>
      </w:r>
      <w:r>
        <w:rPr>
          <w:rFonts w:eastAsiaTheme="minorEastAsia"/>
        </w:rPr>
        <w:t xml:space="preserve"> repeat this exercise for similar data taken for hemoglobin. The experimental observations are:</w:t>
      </w:r>
    </w:p>
    <w:tbl>
      <w:tblPr>
        <w:tblStyle w:val="TableGrid"/>
        <w:tblW w:w="0" w:type="auto"/>
        <w:tblLook w:val="04A0"/>
      </w:tblPr>
      <w:tblGrid>
        <w:gridCol w:w="1312"/>
        <w:gridCol w:w="495"/>
        <w:gridCol w:w="495"/>
        <w:gridCol w:w="495"/>
        <w:gridCol w:w="495"/>
        <w:gridCol w:w="607"/>
        <w:gridCol w:w="607"/>
        <w:gridCol w:w="607"/>
        <w:gridCol w:w="607"/>
        <w:gridCol w:w="607"/>
        <w:gridCol w:w="607"/>
      </w:tblGrid>
      <w:tr w:rsidR="00144035" w:rsidTr="00144035">
        <w:tc>
          <w:tcPr>
            <w:tcW w:w="0" w:type="auto"/>
          </w:tcPr>
          <w:p w:rsidR="00144035" w:rsidRDefault="00144035" w:rsidP="00F30CEC">
            <w:pPr>
              <w:rPr>
                <w:rFonts w:eastAsiaTheme="minorEastAsia"/>
              </w:rPr>
            </w:pPr>
            <w:r>
              <w:rPr>
                <w:rFonts w:eastAsiaTheme="minorEastAsia"/>
              </w:rPr>
              <w:t>P</w:t>
            </w:r>
            <w:r w:rsidRPr="009A45B1">
              <w:rPr>
                <w:rFonts w:eastAsiaTheme="minorEastAsia"/>
                <w:vertAlign w:val="subscript"/>
              </w:rPr>
              <w:t>O2</w:t>
            </w:r>
            <w:r>
              <w:rPr>
                <w:rFonts w:eastAsiaTheme="minorEastAsia"/>
                <w:vertAlign w:val="subscript"/>
              </w:rPr>
              <w:t xml:space="preserve"> </w:t>
            </w:r>
            <w:r w:rsidRPr="009A45B1">
              <w:rPr>
                <w:rFonts w:eastAsiaTheme="minorEastAsia"/>
              </w:rPr>
              <w:t>(torr)</w:t>
            </w:r>
          </w:p>
        </w:tc>
        <w:tc>
          <w:tcPr>
            <w:tcW w:w="0" w:type="auto"/>
          </w:tcPr>
          <w:p w:rsidR="00144035" w:rsidRDefault="00144035" w:rsidP="00144035">
            <w:pPr>
              <w:jc w:val="right"/>
              <w:rPr>
                <w:rFonts w:eastAsiaTheme="minorEastAsia"/>
              </w:rPr>
            </w:pPr>
            <w:r>
              <w:rPr>
                <w:rFonts w:eastAsiaTheme="minorEastAsia"/>
              </w:rPr>
              <w:t>2</w:t>
            </w:r>
          </w:p>
        </w:tc>
        <w:tc>
          <w:tcPr>
            <w:tcW w:w="0" w:type="auto"/>
          </w:tcPr>
          <w:p w:rsidR="00144035" w:rsidRDefault="00144035" w:rsidP="00144035">
            <w:pPr>
              <w:jc w:val="right"/>
              <w:rPr>
                <w:rFonts w:eastAsiaTheme="minorEastAsia"/>
              </w:rPr>
            </w:pPr>
            <w:r>
              <w:rPr>
                <w:rFonts w:eastAsiaTheme="minorEastAsia"/>
              </w:rPr>
              <w:t>10</w:t>
            </w:r>
          </w:p>
        </w:tc>
        <w:tc>
          <w:tcPr>
            <w:tcW w:w="0" w:type="auto"/>
          </w:tcPr>
          <w:p w:rsidR="00144035" w:rsidRDefault="00144035" w:rsidP="00144035">
            <w:pPr>
              <w:jc w:val="right"/>
              <w:rPr>
                <w:rFonts w:eastAsiaTheme="minorEastAsia"/>
              </w:rPr>
            </w:pPr>
            <w:r>
              <w:rPr>
                <w:rFonts w:eastAsiaTheme="minorEastAsia"/>
              </w:rPr>
              <w:t>18</w:t>
            </w:r>
          </w:p>
        </w:tc>
        <w:tc>
          <w:tcPr>
            <w:tcW w:w="0" w:type="auto"/>
          </w:tcPr>
          <w:p w:rsidR="00144035" w:rsidRDefault="00144035" w:rsidP="00144035">
            <w:pPr>
              <w:jc w:val="right"/>
              <w:rPr>
                <w:rFonts w:eastAsiaTheme="minorEastAsia"/>
              </w:rPr>
            </w:pPr>
            <w:r>
              <w:rPr>
                <w:rFonts w:eastAsiaTheme="minorEastAsia"/>
              </w:rPr>
              <w:t>20</w:t>
            </w:r>
          </w:p>
        </w:tc>
        <w:tc>
          <w:tcPr>
            <w:tcW w:w="0" w:type="auto"/>
          </w:tcPr>
          <w:p w:rsidR="00144035" w:rsidRDefault="00144035" w:rsidP="00144035">
            <w:pPr>
              <w:jc w:val="right"/>
              <w:rPr>
                <w:rFonts w:eastAsiaTheme="minorEastAsia"/>
              </w:rPr>
            </w:pPr>
            <w:r>
              <w:rPr>
                <w:rFonts w:eastAsiaTheme="minorEastAsia"/>
              </w:rPr>
              <w:t>31</w:t>
            </w:r>
          </w:p>
        </w:tc>
        <w:tc>
          <w:tcPr>
            <w:tcW w:w="0" w:type="auto"/>
          </w:tcPr>
          <w:p w:rsidR="00144035" w:rsidRDefault="00144035" w:rsidP="00144035">
            <w:pPr>
              <w:jc w:val="right"/>
              <w:rPr>
                <w:rFonts w:eastAsiaTheme="minorEastAsia"/>
              </w:rPr>
            </w:pPr>
            <w:r>
              <w:rPr>
                <w:rFonts w:eastAsiaTheme="minorEastAsia"/>
              </w:rPr>
              <w:t>42</w:t>
            </w:r>
          </w:p>
        </w:tc>
        <w:tc>
          <w:tcPr>
            <w:tcW w:w="0" w:type="auto"/>
          </w:tcPr>
          <w:p w:rsidR="00144035" w:rsidRDefault="00144035" w:rsidP="00144035">
            <w:pPr>
              <w:jc w:val="right"/>
              <w:rPr>
                <w:rFonts w:eastAsiaTheme="minorEastAsia"/>
              </w:rPr>
            </w:pPr>
            <w:r>
              <w:rPr>
                <w:rFonts w:eastAsiaTheme="minorEastAsia"/>
              </w:rPr>
              <w:t>50</w:t>
            </w:r>
          </w:p>
        </w:tc>
        <w:tc>
          <w:tcPr>
            <w:tcW w:w="0" w:type="auto"/>
          </w:tcPr>
          <w:p w:rsidR="00144035" w:rsidRDefault="00144035" w:rsidP="00144035">
            <w:pPr>
              <w:jc w:val="right"/>
              <w:rPr>
                <w:rFonts w:eastAsiaTheme="minorEastAsia"/>
              </w:rPr>
            </w:pPr>
            <w:r>
              <w:rPr>
                <w:rFonts w:eastAsiaTheme="minorEastAsia"/>
              </w:rPr>
              <w:t>60</w:t>
            </w:r>
          </w:p>
        </w:tc>
        <w:tc>
          <w:tcPr>
            <w:tcW w:w="0" w:type="auto"/>
          </w:tcPr>
          <w:p w:rsidR="00144035" w:rsidRDefault="00144035" w:rsidP="00144035">
            <w:pPr>
              <w:jc w:val="right"/>
              <w:rPr>
                <w:rFonts w:eastAsiaTheme="minorEastAsia"/>
              </w:rPr>
            </w:pPr>
            <w:r>
              <w:rPr>
                <w:rFonts w:eastAsiaTheme="minorEastAsia"/>
              </w:rPr>
              <w:t>80</w:t>
            </w:r>
          </w:p>
        </w:tc>
        <w:tc>
          <w:tcPr>
            <w:tcW w:w="0" w:type="auto"/>
          </w:tcPr>
          <w:p w:rsidR="00144035" w:rsidRDefault="00144035" w:rsidP="00144035">
            <w:pPr>
              <w:jc w:val="right"/>
              <w:rPr>
                <w:rFonts w:eastAsiaTheme="minorEastAsia"/>
              </w:rPr>
            </w:pPr>
            <w:r>
              <w:rPr>
                <w:rFonts w:eastAsiaTheme="minorEastAsia"/>
              </w:rPr>
              <w:t>98</w:t>
            </w:r>
          </w:p>
        </w:tc>
      </w:tr>
      <w:tr w:rsidR="00144035" w:rsidTr="00144035">
        <w:tc>
          <w:tcPr>
            <w:tcW w:w="0" w:type="auto"/>
          </w:tcPr>
          <w:p w:rsidR="00144035" w:rsidRDefault="00144035" w:rsidP="00F30CEC">
            <w:pPr>
              <w:rPr>
                <w:rFonts w:eastAsiaTheme="minorEastAsia"/>
              </w:rPr>
            </w:pPr>
            <w:r>
              <w:rPr>
                <w:rFonts w:eastAsiaTheme="minorEastAsia"/>
              </w:rPr>
              <w:t>[O</w:t>
            </w:r>
            <w:r w:rsidRPr="009A45B1">
              <w:rPr>
                <w:rFonts w:eastAsiaTheme="minorEastAsia"/>
                <w:vertAlign w:val="subscript"/>
              </w:rPr>
              <w:t>2</w:t>
            </w:r>
            <w:r>
              <w:rPr>
                <w:rFonts w:eastAsiaTheme="minorEastAsia"/>
              </w:rPr>
              <w:t>] (mL/dL)</w:t>
            </w:r>
          </w:p>
        </w:tc>
        <w:tc>
          <w:tcPr>
            <w:tcW w:w="0" w:type="auto"/>
          </w:tcPr>
          <w:p w:rsidR="00144035" w:rsidRDefault="00144035" w:rsidP="00144035">
            <w:pPr>
              <w:jc w:val="right"/>
              <w:rPr>
                <w:rFonts w:eastAsiaTheme="minorEastAsia"/>
              </w:rPr>
            </w:pPr>
            <w:r>
              <w:rPr>
                <w:rFonts w:eastAsiaTheme="minorEastAsia"/>
              </w:rPr>
              <w:t>0.4</w:t>
            </w:r>
          </w:p>
        </w:tc>
        <w:tc>
          <w:tcPr>
            <w:tcW w:w="0" w:type="auto"/>
          </w:tcPr>
          <w:p w:rsidR="00144035" w:rsidRDefault="00144035" w:rsidP="00144035">
            <w:pPr>
              <w:jc w:val="right"/>
              <w:rPr>
                <w:rFonts w:eastAsiaTheme="minorEastAsia"/>
              </w:rPr>
            </w:pPr>
            <w:r>
              <w:rPr>
                <w:rFonts w:eastAsiaTheme="minorEastAsia"/>
              </w:rPr>
              <w:t>2.0</w:t>
            </w:r>
          </w:p>
        </w:tc>
        <w:tc>
          <w:tcPr>
            <w:tcW w:w="0" w:type="auto"/>
          </w:tcPr>
          <w:p w:rsidR="00144035" w:rsidRDefault="00144035" w:rsidP="00144035">
            <w:pPr>
              <w:jc w:val="right"/>
              <w:rPr>
                <w:rFonts w:eastAsiaTheme="minorEastAsia"/>
              </w:rPr>
            </w:pPr>
            <w:r>
              <w:rPr>
                <w:rFonts w:eastAsiaTheme="minorEastAsia"/>
              </w:rPr>
              <w:t>5.6</w:t>
            </w:r>
          </w:p>
        </w:tc>
        <w:tc>
          <w:tcPr>
            <w:tcW w:w="0" w:type="auto"/>
          </w:tcPr>
          <w:p w:rsidR="00144035" w:rsidRDefault="00144035" w:rsidP="00144035">
            <w:pPr>
              <w:jc w:val="right"/>
              <w:rPr>
                <w:rFonts w:eastAsiaTheme="minorEastAsia"/>
              </w:rPr>
            </w:pPr>
            <w:r>
              <w:rPr>
                <w:rFonts w:eastAsiaTheme="minorEastAsia"/>
              </w:rPr>
              <w:t>6.2</w:t>
            </w:r>
          </w:p>
        </w:tc>
        <w:tc>
          <w:tcPr>
            <w:tcW w:w="0" w:type="auto"/>
          </w:tcPr>
          <w:p w:rsidR="00144035" w:rsidRDefault="00144035" w:rsidP="00144035">
            <w:pPr>
              <w:jc w:val="right"/>
              <w:rPr>
                <w:rFonts w:eastAsiaTheme="minorEastAsia"/>
              </w:rPr>
            </w:pPr>
            <w:r>
              <w:rPr>
                <w:rFonts w:eastAsiaTheme="minorEastAsia"/>
              </w:rPr>
              <w:t>11.0</w:t>
            </w:r>
          </w:p>
        </w:tc>
        <w:tc>
          <w:tcPr>
            <w:tcW w:w="0" w:type="auto"/>
          </w:tcPr>
          <w:p w:rsidR="00144035" w:rsidRDefault="00144035" w:rsidP="00144035">
            <w:pPr>
              <w:jc w:val="right"/>
              <w:rPr>
                <w:rFonts w:eastAsiaTheme="minorEastAsia"/>
              </w:rPr>
            </w:pPr>
            <w:r>
              <w:rPr>
                <w:rFonts w:eastAsiaTheme="minorEastAsia"/>
              </w:rPr>
              <w:t>15.0</w:t>
            </w:r>
          </w:p>
        </w:tc>
        <w:tc>
          <w:tcPr>
            <w:tcW w:w="0" w:type="auto"/>
          </w:tcPr>
          <w:p w:rsidR="00144035" w:rsidRDefault="00144035" w:rsidP="00144035">
            <w:pPr>
              <w:jc w:val="right"/>
              <w:rPr>
                <w:rFonts w:eastAsiaTheme="minorEastAsia"/>
              </w:rPr>
            </w:pPr>
            <w:r>
              <w:rPr>
                <w:rFonts w:eastAsiaTheme="minorEastAsia"/>
              </w:rPr>
              <w:t>16.8</w:t>
            </w:r>
          </w:p>
        </w:tc>
        <w:tc>
          <w:tcPr>
            <w:tcW w:w="0" w:type="auto"/>
          </w:tcPr>
          <w:p w:rsidR="00144035" w:rsidRDefault="00144035" w:rsidP="00144035">
            <w:pPr>
              <w:jc w:val="right"/>
              <w:rPr>
                <w:rFonts w:eastAsiaTheme="minorEastAsia"/>
              </w:rPr>
            </w:pPr>
            <w:r>
              <w:rPr>
                <w:rFonts w:eastAsiaTheme="minorEastAsia"/>
              </w:rPr>
              <w:t>18.2</w:t>
            </w:r>
          </w:p>
        </w:tc>
        <w:tc>
          <w:tcPr>
            <w:tcW w:w="0" w:type="auto"/>
          </w:tcPr>
          <w:p w:rsidR="00144035" w:rsidRDefault="00144035" w:rsidP="00144035">
            <w:pPr>
              <w:jc w:val="right"/>
              <w:rPr>
                <w:rFonts w:eastAsiaTheme="minorEastAsia"/>
              </w:rPr>
            </w:pPr>
            <w:r>
              <w:rPr>
                <w:rFonts w:eastAsiaTheme="minorEastAsia"/>
              </w:rPr>
              <w:t>19.0</w:t>
            </w:r>
          </w:p>
        </w:tc>
        <w:tc>
          <w:tcPr>
            <w:tcW w:w="0" w:type="auto"/>
          </w:tcPr>
          <w:p w:rsidR="00144035" w:rsidRDefault="00144035" w:rsidP="00144035">
            <w:pPr>
              <w:jc w:val="right"/>
              <w:rPr>
                <w:rFonts w:eastAsiaTheme="minorEastAsia"/>
              </w:rPr>
            </w:pPr>
            <w:r>
              <w:rPr>
                <w:rFonts w:eastAsiaTheme="minorEastAsia"/>
              </w:rPr>
              <w:t>18.8</w:t>
            </w:r>
          </w:p>
        </w:tc>
      </w:tr>
    </w:tbl>
    <w:p w:rsidR="00144035" w:rsidRDefault="00144035" w:rsidP="009C1D0C">
      <w:pPr>
        <w:rPr>
          <w:rFonts w:eastAsiaTheme="minorEastAsia"/>
        </w:rPr>
      </w:pPr>
    </w:p>
    <w:p w:rsidR="00144035" w:rsidRPr="00F96155" w:rsidRDefault="00144035" w:rsidP="00F96155">
      <w:pPr>
        <w:pStyle w:val="NoSpacing"/>
        <w:rPr>
          <w:rStyle w:val="ComputerLiteral"/>
        </w:rPr>
      </w:pPr>
      <w:r w:rsidRPr="00F96155">
        <w:rPr>
          <w:rStyle w:val="ComputerLiteral"/>
        </w:rPr>
        <w:t>&gt; hemoglobin=data.frame(s=c(2,10,18,20,31,42,50,60,80,98),</w:t>
      </w:r>
    </w:p>
    <w:p w:rsidR="00144035" w:rsidRPr="00F96155" w:rsidRDefault="00144035" w:rsidP="00F96155">
      <w:pPr>
        <w:pStyle w:val="NoSpacing"/>
        <w:rPr>
          <w:rStyle w:val="ComputerLiteral"/>
        </w:rPr>
      </w:pPr>
      <w:r w:rsidRPr="00F96155">
        <w:rPr>
          <w:rStyle w:val="ComputerLiteral"/>
        </w:rPr>
        <w:t xml:space="preserve"> v=c(0.4,2.0,5.6,6.2,11.0,15.0,16.8,18.2,19.0,18.8))</w:t>
      </w:r>
    </w:p>
    <w:p w:rsidR="00144035" w:rsidRPr="00F96155" w:rsidRDefault="00144035" w:rsidP="00F96155">
      <w:pPr>
        <w:pStyle w:val="NoSpacing"/>
        <w:rPr>
          <w:rStyle w:val="ComputerLiteral"/>
        </w:rPr>
      </w:pPr>
      <w:r w:rsidRPr="00F96155">
        <w:rPr>
          <w:rStyle w:val="ComputerLiteral"/>
        </w:rPr>
        <w:t>&gt; plot(v ~ s, data=hemoglobin)</w:t>
      </w:r>
    </w:p>
    <w:p w:rsidR="00144035" w:rsidRPr="00F96155" w:rsidRDefault="00144035" w:rsidP="00F96155">
      <w:pPr>
        <w:pStyle w:val="NoSpacing"/>
        <w:rPr>
          <w:rStyle w:val="ComputerLiteral"/>
        </w:rPr>
      </w:pPr>
    </w:p>
    <w:p w:rsidR="00116FC3" w:rsidRDefault="00116FC3" w:rsidP="009C1D0C">
      <w:pPr>
        <w:rPr>
          <w:rFonts w:eastAsiaTheme="minorEastAsia"/>
        </w:rPr>
      </w:pPr>
      <w:r>
        <w:rPr>
          <w:rFonts w:eastAsiaTheme="minorEastAsia"/>
        </w:rPr>
        <w:t>The plot of the raw data already suggests a sigmoidal shape that may not be consistent with our model. However, this could be just noise in the model, so we proceed objectively with a similar fit as before.</w:t>
      </w:r>
    </w:p>
    <w:p w:rsidR="00116FC3" w:rsidRPr="00F96155" w:rsidRDefault="00116FC3" w:rsidP="00F96155">
      <w:pPr>
        <w:pStyle w:val="NoSpacing"/>
        <w:rPr>
          <w:rStyle w:val="ComputerLiteral"/>
        </w:rPr>
      </w:pPr>
      <w:r w:rsidRPr="00F96155">
        <w:rPr>
          <w:rStyle w:val="ComputerLiteral"/>
        </w:rPr>
        <w:t>&gt; m0.hemoglobin &lt;- nls(v ~ Vmax * s / (Km + s), start=list(Vmax=19,Km=40), data=hemoglobin)</w:t>
      </w:r>
    </w:p>
    <w:p w:rsidR="00E52641" w:rsidRDefault="00E52641" w:rsidP="00F96155">
      <w:pPr>
        <w:pStyle w:val="NoSpacing"/>
        <w:rPr>
          <w:rStyle w:val="ComputerLiteral"/>
        </w:rPr>
      </w:pPr>
      <w:r w:rsidRPr="00E52641">
        <w:rPr>
          <w:rStyle w:val="ComputerLiteral"/>
        </w:rPr>
        <w:t>&gt; x &lt;- 0:100</w:t>
      </w:r>
    </w:p>
    <w:p w:rsidR="00116FC3" w:rsidRPr="00F96155" w:rsidRDefault="00116FC3" w:rsidP="00F96155">
      <w:pPr>
        <w:pStyle w:val="NoSpacing"/>
        <w:rPr>
          <w:rStyle w:val="ComputerLiteral"/>
        </w:rPr>
      </w:pPr>
      <w:r w:rsidRPr="00F96155">
        <w:rPr>
          <w:rStyle w:val="ComputerLiteral"/>
        </w:rPr>
        <w:t>&gt; lines(x, predict(m0.hemoglobin, newdata=data.frame(s=x)), col="blue", lwd=2)</w:t>
      </w:r>
    </w:p>
    <w:p w:rsidR="00144035" w:rsidRPr="00F96155" w:rsidRDefault="00144035" w:rsidP="00F96155">
      <w:pPr>
        <w:pStyle w:val="NoSpacing"/>
        <w:rPr>
          <w:rStyle w:val="ComputerLiteral"/>
        </w:rPr>
      </w:pPr>
    </w:p>
    <w:p w:rsidR="00116FC3" w:rsidRDefault="00116FC3" w:rsidP="009C1D0C">
      <w:pPr>
        <w:rPr>
          <w:rFonts w:eastAsiaTheme="minorEastAsia"/>
        </w:rPr>
      </w:pPr>
      <w:r>
        <w:rPr>
          <w:rFonts w:eastAsiaTheme="minorEastAsia"/>
        </w:rPr>
        <w:t>Here we see that the model curve does not fit the data too well. While we could proceed with our quality control plots, for current purposes we’ll stop here and reconsider the model. It turns out that if you assume that hem</w:t>
      </w:r>
      <w:r w:rsidR="00E105E0">
        <w:rPr>
          <w:rFonts w:eastAsiaTheme="minorEastAsia"/>
        </w:rPr>
        <w:t xml:space="preserve">oglobin is </w:t>
      </w:r>
      <w:r>
        <w:rPr>
          <w:rFonts w:eastAsiaTheme="minorEastAsia"/>
        </w:rPr>
        <w:t>a multimer</w:t>
      </w:r>
      <w:r w:rsidR="00E105E0">
        <w:rPr>
          <w:rFonts w:eastAsiaTheme="minorEastAsia"/>
        </w:rPr>
        <w:t>ic protein</w:t>
      </w:r>
      <w:r>
        <w:rPr>
          <w:rFonts w:eastAsiaTheme="minorEastAsia"/>
        </w:rPr>
        <w:t>, and that affinity for binding at different sites is not independent, you get a more elaborate form of the Michaelis-Menten relationship</w:t>
      </w:r>
      <w:r w:rsidR="006E742E">
        <w:rPr>
          <w:rFonts w:eastAsiaTheme="minorEastAsia"/>
        </w:rPr>
        <w:t>, called the Hill model</w:t>
      </w:r>
      <w:r>
        <w:rPr>
          <w:rFonts w:eastAsiaTheme="minorEastAsia"/>
        </w:rPr>
        <w:t>:</w:t>
      </w:r>
    </w:p>
    <w:p w:rsidR="00116FC3" w:rsidRDefault="00116FC3" w:rsidP="00116FC3">
      <w:pPr>
        <w:rPr>
          <w:rFonts w:eastAsiaTheme="minorEastAsia"/>
        </w:rPr>
      </w:pPr>
      <m:oMathPara>
        <m:oMath>
          <m:r>
            <w:rPr>
              <w:rFonts w:ascii="Cambria Math" w:eastAsiaTheme="minorEastAsia" w:hAnsi="Cambria Math"/>
            </w:rPr>
            <m:t>V=</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max</m:t>
                  </m:r>
                </m:sub>
              </m:sSub>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n</m:t>
                  </m:r>
                </m:sup>
              </m:sSup>
            </m:num>
            <m:den>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m</m:t>
                      </m:r>
                    </m:sub>
                  </m:sSub>
                </m:e>
                <m:sup>
                  <m:r>
                    <w:rPr>
                      <w:rFonts w:ascii="Cambria Math" w:eastAsiaTheme="minorEastAsia" w:hAnsi="Cambria Math"/>
                    </w:rPr>
                    <m:t>n</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n</m:t>
                  </m:r>
                </m:sup>
              </m:sSup>
            </m:den>
          </m:f>
        </m:oMath>
      </m:oMathPara>
    </w:p>
    <w:p w:rsidR="008165D8" w:rsidRDefault="00116FC3" w:rsidP="009C1D0C">
      <w:pPr>
        <w:rPr>
          <w:rFonts w:eastAsiaTheme="minorEastAsia"/>
        </w:rPr>
      </w:pPr>
      <w:r>
        <w:rPr>
          <w:rFonts w:eastAsiaTheme="minorEastAsia"/>
        </w:rPr>
        <w:t>The exponent, n, is c</w:t>
      </w:r>
      <w:r w:rsidR="00E105E0">
        <w:rPr>
          <w:rFonts w:eastAsiaTheme="minorEastAsia"/>
        </w:rPr>
        <w:t>alled the Hill exponent, and is an indication of</w:t>
      </w:r>
      <w:r>
        <w:rPr>
          <w:rFonts w:eastAsiaTheme="minorEastAsia"/>
        </w:rPr>
        <w:t xml:space="preserve"> the degree of cooperativity</w:t>
      </w:r>
      <w:r w:rsidR="00E105E0">
        <w:rPr>
          <w:rFonts w:eastAsiaTheme="minorEastAsia"/>
        </w:rPr>
        <w:t xml:space="preserve"> the system exhibits</w:t>
      </w:r>
      <w:r>
        <w:rPr>
          <w:rFonts w:eastAsiaTheme="minorEastAsia"/>
        </w:rPr>
        <w:t xml:space="preserve">. If n&gt;1, </w:t>
      </w:r>
      <w:r w:rsidR="008165D8">
        <w:rPr>
          <w:rFonts w:eastAsiaTheme="minorEastAsia"/>
        </w:rPr>
        <w:t>the sy</w:t>
      </w:r>
      <w:r w:rsidR="00E105E0">
        <w:rPr>
          <w:rFonts w:eastAsiaTheme="minorEastAsia"/>
        </w:rPr>
        <w:t>stem is said to exhibit positive</w:t>
      </w:r>
      <w:r w:rsidR="008165D8">
        <w:rPr>
          <w:rFonts w:eastAsiaTheme="minorEastAsia"/>
        </w:rPr>
        <w:t xml:space="preserve"> cooperativity; if n&lt;1, the system exhibits negative cooperativity.</w:t>
      </w:r>
    </w:p>
    <w:p w:rsidR="00C0690A" w:rsidRDefault="00C0690A" w:rsidP="009C1D0C">
      <w:pPr>
        <w:rPr>
          <w:rFonts w:eastAsiaTheme="minorEastAsia"/>
        </w:rPr>
      </w:pPr>
      <w:r>
        <w:rPr>
          <w:rFonts w:eastAsiaTheme="minorEastAsia"/>
        </w:rPr>
        <w:t xml:space="preserve">We also see that when n=1, the model reduces to the Michaelis-Menten model. In </w:t>
      </w:r>
      <w:r w:rsidR="006E742E">
        <w:rPr>
          <w:rFonts w:eastAsiaTheme="minorEastAsia"/>
        </w:rPr>
        <w:t>other words, the Michaelis-Mente</w:t>
      </w:r>
      <w:r>
        <w:rPr>
          <w:rFonts w:eastAsiaTheme="minorEastAsia"/>
        </w:rPr>
        <w:t>n model is a special case of the Hill model. This relationship between the models is important, and has a specific term: the models are said to be ‘nested’.</w:t>
      </w:r>
    </w:p>
    <w:p w:rsidR="00C0690A" w:rsidRDefault="00C0690A" w:rsidP="009C1D0C">
      <w:pPr>
        <w:rPr>
          <w:rFonts w:eastAsiaTheme="minorEastAsia"/>
        </w:rPr>
      </w:pPr>
      <w:r>
        <w:rPr>
          <w:rFonts w:eastAsiaTheme="minorEastAsia"/>
        </w:rPr>
        <w:t>We proceed to fit the Hill model to our data:</w:t>
      </w:r>
    </w:p>
    <w:p w:rsidR="00C0690A" w:rsidRPr="00F96155" w:rsidRDefault="00C0690A" w:rsidP="00F96155">
      <w:pPr>
        <w:pStyle w:val="NoSpacing"/>
        <w:rPr>
          <w:rStyle w:val="ComputerLiteral"/>
        </w:rPr>
      </w:pPr>
      <w:r w:rsidRPr="00F96155">
        <w:rPr>
          <w:rStyle w:val="ComputerLiteral"/>
        </w:rPr>
        <w:t>&gt; m1.hemoglobin &lt;- nls(v ~ Vmax * s^n / (Km^n + s^n), start=list(Vmax=19, Km=40, n=1), data=hemoglobin)</w:t>
      </w:r>
    </w:p>
    <w:p w:rsidR="00C0690A" w:rsidRPr="00F96155" w:rsidRDefault="00C0690A" w:rsidP="00F96155">
      <w:pPr>
        <w:pStyle w:val="NoSpacing"/>
        <w:rPr>
          <w:rStyle w:val="ComputerLiteral"/>
        </w:rPr>
      </w:pPr>
      <w:r w:rsidRPr="00F96155">
        <w:rPr>
          <w:rStyle w:val="ComputerLiteral"/>
        </w:rPr>
        <w:t xml:space="preserve">Error in numericDeriv(form[[3]], names(ind), env) : </w:t>
      </w:r>
    </w:p>
    <w:p w:rsidR="00C0690A" w:rsidRPr="00F96155" w:rsidRDefault="00C0690A" w:rsidP="00F96155">
      <w:pPr>
        <w:pStyle w:val="NoSpacing"/>
        <w:rPr>
          <w:rStyle w:val="ComputerLiteral"/>
        </w:rPr>
      </w:pPr>
      <w:r w:rsidRPr="00F96155">
        <w:rPr>
          <w:rStyle w:val="ComputerLiteral"/>
        </w:rPr>
        <w:t xml:space="preserve">  Missing value or an infinity produced when evaluating the model</w:t>
      </w:r>
    </w:p>
    <w:p w:rsidR="00C0690A" w:rsidRPr="00F96155" w:rsidRDefault="00C0690A" w:rsidP="00F96155">
      <w:pPr>
        <w:pStyle w:val="NoSpacing"/>
        <w:rPr>
          <w:rStyle w:val="ComputerLiteral"/>
        </w:rPr>
      </w:pPr>
      <w:r w:rsidRPr="00F96155">
        <w:rPr>
          <w:rStyle w:val="ComputerLiteral"/>
        </w:rPr>
        <w:t>&gt; m1.hemoglobin &lt;- nls(v ~ Vmax * s^n / (Km^n + s^n), start=list(Vmax=19, Km=25, n=1), data=hemoglobin)</w:t>
      </w:r>
    </w:p>
    <w:p w:rsidR="00C0690A" w:rsidRPr="00F96155" w:rsidRDefault="00C0690A" w:rsidP="00F96155">
      <w:pPr>
        <w:pStyle w:val="NoSpacing"/>
        <w:rPr>
          <w:rStyle w:val="ComputerLiteral"/>
        </w:rPr>
      </w:pPr>
      <w:r w:rsidRPr="00F96155">
        <w:rPr>
          <w:rStyle w:val="ComputerLiteral"/>
        </w:rPr>
        <w:t>&gt; summary(m1.hemoglobin)</w:t>
      </w:r>
    </w:p>
    <w:p w:rsidR="00C0690A" w:rsidRPr="00F96155" w:rsidRDefault="00C0690A" w:rsidP="00F96155">
      <w:pPr>
        <w:pStyle w:val="NoSpacing"/>
        <w:rPr>
          <w:rStyle w:val="ComputerLiteral"/>
        </w:rPr>
      </w:pPr>
    </w:p>
    <w:p w:rsidR="00C0690A" w:rsidRPr="00F96155" w:rsidRDefault="00C0690A" w:rsidP="00F96155">
      <w:pPr>
        <w:pStyle w:val="NoSpacing"/>
        <w:rPr>
          <w:rStyle w:val="ComputerLiteral"/>
        </w:rPr>
      </w:pPr>
      <w:r w:rsidRPr="00F96155">
        <w:rPr>
          <w:rStyle w:val="ComputerLiteral"/>
        </w:rPr>
        <w:t>Formula: v ~ Vmax * s^n/(Km^n + s^n)</w:t>
      </w:r>
    </w:p>
    <w:p w:rsidR="00C0690A" w:rsidRPr="00F96155" w:rsidRDefault="00C0690A" w:rsidP="00F96155">
      <w:pPr>
        <w:pStyle w:val="NoSpacing"/>
        <w:rPr>
          <w:rStyle w:val="ComputerLiteral"/>
        </w:rPr>
      </w:pPr>
    </w:p>
    <w:p w:rsidR="00C0690A" w:rsidRPr="00F96155" w:rsidRDefault="00C0690A" w:rsidP="00F96155">
      <w:pPr>
        <w:pStyle w:val="NoSpacing"/>
        <w:rPr>
          <w:rStyle w:val="ComputerLiteral"/>
        </w:rPr>
      </w:pPr>
      <w:r w:rsidRPr="00F96155">
        <w:rPr>
          <w:rStyle w:val="ComputerLiteral"/>
        </w:rPr>
        <w:t>Parameters:</w:t>
      </w:r>
    </w:p>
    <w:p w:rsidR="00C0690A" w:rsidRPr="00F96155" w:rsidRDefault="00C0690A" w:rsidP="00F96155">
      <w:pPr>
        <w:pStyle w:val="NoSpacing"/>
        <w:rPr>
          <w:rStyle w:val="ComputerLiteral"/>
        </w:rPr>
      </w:pPr>
      <w:r w:rsidRPr="00F96155">
        <w:rPr>
          <w:rStyle w:val="ComputerLiteral"/>
        </w:rPr>
        <w:t xml:space="preserve">     Estimate Std. Error t value Pr(&gt;|t|)    </w:t>
      </w:r>
    </w:p>
    <w:p w:rsidR="00C0690A" w:rsidRPr="00F96155" w:rsidRDefault="00C0690A" w:rsidP="00F96155">
      <w:pPr>
        <w:pStyle w:val="NoSpacing"/>
        <w:rPr>
          <w:rStyle w:val="ComputerLiteral"/>
        </w:rPr>
      </w:pPr>
      <w:r w:rsidRPr="00F96155">
        <w:rPr>
          <w:rStyle w:val="ComputerLiteral"/>
        </w:rPr>
        <w:t>Vmax  20.3000     0.5683   35.72 3.50e-09 ***</w:t>
      </w:r>
    </w:p>
    <w:p w:rsidR="00C0690A" w:rsidRPr="00F96155" w:rsidRDefault="00C0690A" w:rsidP="00F96155">
      <w:pPr>
        <w:pStyle w:val="NoSpacing"/>
        <w:rPr>
          <w:rStyle w:val="ComputerLiteral"/>
        </w:rPr>
      </w:pPr>
      <w:r w:rsidRPr="00F96155">
        <w:rPr>
          <w:rStyle w:val="ComputerLiteral"/>
        </w:rPr>
        <w:t>Km    27.5289     1.0494   26.23 2.99e-08 ***</w:t>
      </w:r>
    </w:p>
    <w:p w:rsidR="00C0690A" w:rsidRPr="00F96155" w:rsidRDefault="00C0690A" w:rsidP="00F96155">
      <w:pPr>
        <w:pStyle w:val="NoSpacing"/>
        <w:rPr>
          <w:rStyle w:val="ComputerLiteral"/>
        </w:rPr>
      </w:pPr>
      <w:r w:rsidRPr="00F96155">
        <w:rPr>
          <w:rStyle w:val="ComputerLiteral"/>
        </w:rPr>
        <w:t>n      2.4347     0.1789   13.61 2.72e-06 ***</w:t>
      </w:r>
    </w:p>
    <w:p w:rsidR="00C0690A" w:rsidRPr="00F96155" w:rsidRDefault="00C0690A" w:rsidP="00F96155">
      <w:pPr>
        <w:pStyle w:val="NoSpacing"/>
        <w:rPr>
          <w:rStyle w:val="ComputerLiteral"/>
        </w:rPr>
      </w:pPr>
      <w:r w:rsidRPr="00F96155">
        <w:rPr>
          <w:rStyle w:val="ComputerLiteral"/>
        </w:rPr>
        <w:t>---</w:t>
      </w:r>
    </w:p>
    <w:p w:rsidR="00C0690A" w:rsidRPr="00F96155" w:rsidRDefault="00C0690A" w:rsidP="00F96155">
      <w:pPr>
        <w:pStyle w:val="NoSpacing"/>
        <w:rPr>
          <w:rStyle w:val="ComputerLiteral"/>
        </w:rPr>
      </w:pPr>
      <w:r w:rsidRPr="00F96155">
        <w:rPr>
          <w:rStyle w:val="ComputerLiteral"/>
        </w:rPr>
        <w:t xml:space="preserve">Signif. codes:  0 ‘***’ 0.001 ‘**’ 0.01 ‘*’ 0.05 ‘.’ 0.1 ‘ ’ 1 </w:t>
      </w:r>
    </w:p>
    <w:p w:rsidR="00C0690A" w:rsidRPr="00F96155" w:rsidRDefault="00C0690A" w:rsidP="00F96155">
      <w:pPr>
        <w:pStyle w:val="NoSpacing"/>
        <w:rPr>
          <w:rStyle w:val="ComputerLiteral"/>
        </w:rPr>
      </w:pPr>
    </w:p>
    <w:p w:rsidR="00C0690A" w:rsidRPr="00F96155" w:rsidRDefault="00C0690A" w:rsidP="00F96155">
      <w:pPr>
        <w:pStyle w:val="NoSpacing"/>
        <w:rPr>
          <w:rStyle w:val="ComputerLiteral"/>
        </w:rPr>
      </w:pPr>
      <w:r w:rsidRPr="00F96155">
        <w:rPr>
          <w:rStyle w:val="ComputerLiteral"/>
        </w:rPr>
        <w:t>Residual standard error: 0.4781 on 7 degrees of freedom</w:t>
      </w:r>
    </w:p>
    <w:p w:rsidR="00C0690A" w:rsidRPr="00F96155" w:rsidRDefault="00C0690A" w:rsidP="00F96155">
      <w:pPr>
        <w:pStyle w:val="NoSpacing"/>
        <w:rPr>
          <w:rStyle w:val="ComputerLiteral"/>
        </w:rPr>
      </w:pPr>
    </w:p>
    <w:p w:rsidR="00C0690A" w:rsidRPr="00F96155" w:rsidRDefault="00C0690A" w:rsidP="00F96155">
      <w:pPr>
        <w:pStyle w:val="NoSpacing"/>
        <w:rPr>
          <w:rStyle w:val="ComputerLiteral"/>
        </w:rPr>
      </w:pPr>
      <w:r w:rsidRPr="00F96155">
        <w:rPr>
          <w:rStyle w:val="ComputerLiteral"/>
        </w:rPr>
        <w:lastRenderedPageBreak/>
        <w:t xml:space="preserve">Number of iterations to convergence: 8 </w:t>
      </w:r>
    </w:p>
    <w:p w:rsidR="00C0690A" w:rsidRPr="00F96155" w:rsidRDefault="00C0690A" w:rsidP="00F96155">
      <w:pPr>
        <w:pStyle w:val="NoSpacing"/>
        <w:rPr>
          <w:rStyle w:val="ComputerLiteral"/>
        </w:rPr>
      </w:pPr>
      <w:r w:rsidRPr="00F96155">
        <w:rPr>
          <w:rStyle w:val="ComputerLiteral"/>
        </w:rPr>
        <w:t>Achieved convergence tolerance: 1.159e-06</w:t>
      </w:r>
    </w:p>
    <w:p w:rsidR="00C0690A" w:rsidRPr="00F96155" w:rsidRDefault="00C0690A" w:rsidP="00F96155">
      <w:pPr>
        <w:pStyle w:val="NoSpacing"/>
        <w:rPr>
          <w:rStyle w:val="ComputerLiteral"/>
        </w:rPr>
      </w:pPr>
    </w:p>
    <w:p w:rsidR="00C0690A" w:rsidRDefault="00C0690A" w:rsidP="00C0690A">
      <w:pPr>
        <w:rPr>
          <w:rFonts w:eastAsiaTheme="minorEastAsia"/>
        </w:rPr>
      </w:pPr>
      <w:r>
        <w:rPr>
          <w:rFonts w:eastAsiaTheme="minorEastAsia"/>
        </w:rPr>
        <w:t xml:space="preserve">Note that on our first attempt, the iterative numerical procedure failed to converge. A more informed initial guess met with success. Getting </w:t>
      </w:r>
      <w:r w:rsidR="00E105E0">
        <w:rPr>
          <w:rFonts w:eastAsiaTheme="minorEastAsia"/>
        </w:rPr>
        <w:t>such</w:t>
      </w:r>
      <w:r>
        <w:rPr>
          <w:rFonts w:eastAsiaTheme="minorEastAsia"/>
        </w:rPr>
        <w:t xml:space="preserve"> optimization to converge is sometimes more art than science, and occasionally it is not possible. Some tips to aid in convergence are:</w:t>
      </w:r>
    </w:p>
    <w:p w:rsidR="00C0690A" w:rsidRDefault="00C0690A" w:rsidP="00C0690A">
      <w:pPr>
        <w:pStyle w:val="ListParagraph"/>
        <w:numPr>
          <w:ilvl w:val="0"/>
          <w:numId w:val="1"/>
        </w:numPr>
        <w:rPr>
          <w:rFonts w:eastAsiaTheme="minorEastAsia"/>
        </w:rPr>
      </w:pPr>
      <w:r>
        <w:rPr>
          <w:rFonts w:eastAsiaTheme="minorEastAsia"/>
        </w:rPr>
        <w:t>Plot the curve predicted by the model at the initial guess, and adjust the parameters “by hand” to get a decent starting guess.</w:t>
      </w:r>
    </w:p>
    <w:p w:rsidR="00C0690A" w:rsidRDefault="00C0690A" w:rsidP="00C0690A">
      <w:pPr>
        <w:pStyle w:val="ListParagraph"/>
        <w:numPr>
          <w:ilvl w:val="0"/>
          <w:numId w:val="1"/>
        </w:numPr>
        <w:rPr>
          <w:rFonts w:eastAsiaTheme="minorEastAsia"/>
        </w:rPr>
      </w:pPr>
      <w:r>
        <w:rPr>
          <w:rFonts w:eastAsiaTheme="minorEastAsia"/>
        </w:rPr>
        <w:t>Try fitting the model with one or more of the parameters fixed. Then use the optimized values for the remaining parameters as starting points for a full optimization.</w:t>
      </w:r>
    </w:p>
    <w:p w:rsidR="00C0690A" w:rsidRDefault="00C0690A" w:rsidP="00C0690A">
      <w:pPr>
        <w:pStyle w:val="ListParagraph"/>
        <w:numPr>
          <w:ilvl w:val="0"/>
          <w:numId w:val="1"/>
        </w:numPr>
        <w:rPr>
          <w:rFonts w:eastAsiaTheme="minorEastAsia"/>
        </w:rPr>
      </w:pPr>
      <w:r>
        <w:rPr>
          <w:rFonts w:eastAsiaTheme="minorEastAsia"/>
        </w:rPr>
        <w:t xml:space="preserve">Make use of the </w:t>
      </w:r>
      <w:r w:rsidRPr="00F96155">
        <w:rPr>
          <w:rStyle w:val="ComputerLiteral"/>
        </w:rPr>
        <w:t>trace=TRUE</w:t>
      </w:r>
      <w:r>
        <w:rPr>
          <w:rFonts w:eastAsiaTheme="minorEastAsia"/>
        </w:rPr>
        <w:t xml:space="preserve"> option in the </w:t>
      </w:r>
      <w:r w:rsidRPr="00F96155">
        <w:rPr>
          <w:rStyle w:val="ComputerLiteral"/>
        </w:rPr>
        <w:t>nls</w:t>
      </w:r>
      <w:r>
        <w:rPr>
          <w:rFonts w:eastAsiaTheme="minorEastAsia"/>
        </w:rPr>
        <w:t xml:space="preserve"> function.</w:t>
      </w:r>
    </w:p>
    <w:p w:rsidR="00C0690A" w:rsidRDefault="00C0690A" w:rsidP="00C0690A">
      <w:pPr>
        <w:pStyle w:val="ListParagraph"/>
        <w:numPr>
          <w:ilvl w:val="0"/>
          <w:numId w:val="1"/>
        </w:numPr>
        <w:rPr>
          <w:rFonts w:eastAsiaTheme="minorEastAsia"/>
        </w:rPr>
      </w:pPr>
      <w:r>
        <w:rPr>
          <w:rFonts w:eastAsiaTheme="minorEastAsia"/>
        </w:rPr>
        <w:t xml:space="preserve">Try different algorithms; the </w:t>
      </w:r>
      <w:r w:rsidRPr="00F96155">
        <w:rPr>
          <w:rStyle w:val="ComputerLiteral"/>
        </w:rPr>
        <w:t>nls</w:t>
      </w:r>
      <w:r>
        <w:rPr>
          <w:rFonts w:eastAsiaTheme="minorEastAsia"/>
        </w:rPr>
        <w:t xml:space="preserve"> function supports </w:t>
      </w:r>
      <w:r w:rsidRPr="00F96155">
        <w:rPr>
          <w:rStyle w:val="ComputerLiteral"/>
        </w:rPr>
        <w:t>algorithm=”plinear”</w:t>
      </w:r>
      <w:r>
        <w:rPr>
          <w:rFonts w:eastAsiaTheme="minorEastAsia"/>
        </w:rPr>
        <w:t xml:space="preserve"> and </w:t>
      </w:r>
      <w:r w:rsidRPr="00F96155">
        <w:rPr>
          <w:rStyle w:val="ComputerLiteral"/>
        </w:rPr>
        <w:t>algorithm=”port”.</w:t>
      </w:r>
    </w:p>
    <w:p w:rsidR="00C0690A" w:rsidRDefault="00E866DC" w:rsidP="009C1D0C">
      <w:pPr>
        <w:rPr>
          <w:rFonts w:eastAsiaTheme="minorEastAsia"/>
        </w:rPr>
      </w:pPr>
      <w:r>
        <w:rPr>
          <w:rFonts w:eastAsiaTheme="minorEastAsia"/>
        </w:rPr>
        <w:t xml:space="preserve">Also note that </w:t>
      </w:r>
      <w:r w:rsidRPr="00F96155">
        <w:rPr>
          <w:rStyle w:val="ComputerLiteral"/>
        </w:rPr>
        <w:t>nls</w:t>
      </w:r>
      <w:r>
        <w:rPr>
          <w:rFonts w:eastAsiaTheme="minorEastAsia"/>
        </w:rPr>
        <w:t xml:space="preserve"> is designed to work with real data that contain some noise. If your data were generated fr</w:t>
      </w:r>
      <w:r w:rsidR="00E105E0">
        <w:rPr>
          <w:rFonts w:eastAsiaTheme="minorEastAsia"/>
        </w:rPr>
        <w:t>om a function and all of the</w:t>
      </w:r>
      <w:r>
        <w:rPr>
          <w:rFonts w:eastAsiaTheme="minorEastAsia"/>
        </w:rPr>
        <w:t xml:space="preserve"> </w:t>
      </w:r>
      <w:r w:rsidR="006E742E">
        <w:rPr>
          <w:rFonts w:eastAsiaTheme="minorEastAsia"/>
        </w:rPr>
        <w:t>residuals we</w:t>
      </w:r>
      <w:r w:rsidR="00E105E0">
        <w:rPr>
          <w:rFonts w:eastAsiaTheme="minorEastAsia"/>
        </w:rPr>
        <w:t>re zero</w:t>
      </w:r>
      <w:r>
        <w:rPr>
          <w:rFonts w:eastAsiaTheme="minorEastAsia"/>
        </w:rPr>
        <w:t xml:space="preserve">, </w:t>
      </w:r>
      <w:r w:rsidRPr="00F96155">
        <w:rPr>
          <w:rStyle w:val="ComputerLiteral"/>
        </w:rPr>
        <w:t>nls</w:t>
      </w:r>
      <w:r>
        <w:rPr>
          <w:rFonts w:eastAsiaTheme="minorEastAsia"/>
        </w:rPr>
        <w:t xml:space="preserve"> w</w:t>
      </w:r>
      <w:r w:rsidR="006E742E">
        <w:rPr>
          <w:rFonts w:eastAsiaTheme="minorEastAsia"/>
        </w:rPr>
        <w:t>ould</w:t>
      </w:r>
      <w:r>
        <w:rPr>
          <w:rFonts w:eastAsiaTheme="minorEastAsia"/>
        </w:rPr>
        <w:t xml:space="preserve"> probably fail. This is counter-intuitive, as you would expect most optimizations to perform well when the error is zero.</w:t>
      </w:r>
      <w:r w:rsidR="00E105E0">
        <w:rPr>
          <w:rFonts w:eastAsiaTheme="minorEastAsia"/>
        </w:rPr>
        <w:t xml:space="preserve"> The reason for this is that R not only finds the best values for the parameters, but also makes estimates of their uncertainty; some non-zero residuals are necessary to avoid mathematical singularities.</w:t>
      </w:r>
    </w:p>
    <w:p w:rsidR="00E866DC" w:rsidRDefault="00E866DC" w:rsidP="00E866DC">
      <w:pPr>
        <w:rPr>
          <w:rFonts w:eastAsiaTheme="minorEastAsia"/>
        </w:rPr>
      </w:pPr>
      <w:r>
        <w:rPr>
          <w:rFonts w:eastAsiaTheme="minorEastAsia"/>
        </w:rPr>
        <w:t xml:space="preserve">We now plot the model-predicted curve, and inspect the confidence intervals of the parameters. </w:t>
      </w:r>
    </w:p>
    <w:p w:rsidR="00F96155" w:rsidRPr="00F96155" w:rsidRDefault="00F96155" w:rsidP="00F96155">
      <w:pPr>
        <w:pStyle w:val="NoSpacing"/>
        <w:rPr>
          <w:rStyle w:val="ComputerLiteral"/>
        </w:rPr>
      </w:pPr>
      <w:r w:rsidRPr="00F96155">
        <w:rPr>
          <w:rStyle w:val="ComputerLiteral"/>
        </w:rPr>
        <w:t>&gt; lines(x, predict(m1.hemoglobin, newdata=data.frame(s=x)), col="red", lwd=2)</w:t>
      </w:r>
    </w:p>
    <w:p w:rsidR="00F96155" w:rsidRPr="00F96155" w:rsidRDefault="00F96155" w:rsidP="00F96155">
      <w:pPr>
        <w:pStyle w:val="NoSpacing"/>
        <w:rPr>
          <w:rStyle w:val="ComputerLiteral"/>
        </w:rPr>
      </w:pPr>
      <w:r w:rsidRPr="00F96155">
        <w:rPr>
          <w:rStyle w:val="ComputerLiteral"/>
        </w:rPr>
        <w:t>&gt; confint(m1.hemoglobin)</w:t>
      </w:r>
    </w:p>
    <w:p w:rsidR="00E866DC" w:rsidRPr="00F96155" w:rsidRDefault="00E866DC" w:rsidP="00F96155">
      <w:pPr>
        <w:pStyle w:val="NoSpacing"/>
        <w:rPr>
          <w:rStyle w:val="ComputerLiteral"/>
        </w:rPr>
      </w:pPr>
      <w:r w:rsidRPr="00F96155">
        <w:rPr>
          <w:rStyle w:val="ComputerLiteral"/>
        </w:rPr>
        <w:t>Waiting for profiling to be done...</w:t>
      </w:r>
    </w:p>
    <w:p w:rsidR="00E866DC" w:rsidRPr="00F96155" w:rsidRDefault="00E866DC" w:rsidP="00F96155">
      <w:pPr>
        <w:pStyle w:val="NoSpacing"/>
        <w:rPr>
          <w:rStyle w:val="ComputerLiteral"/>
        </w:rPr>
      </w:pPr>
      <w:r w:rsidRPr="00F96155">
        <w:rPr>
          <w:rStyle w:val="ComputerLiteral"/>
        </w:rPr>
        <w:t xml:space="preserve">          2.5%     97.5%</w:t>
      </w:r>
    </w:p>
    <w:p w:rsidR="00E866DC" w:rsidRPr="00F96155" w:rsidRDefault="00E866DC" w:rsidP="00F96155">
      <w:pPr>
        <w:pStyle w:val="NoSpacing"/>
        <w:rPr>
          <w:rStyle w:val="ComputerLiteral"/>
        </w:rPr>
      </w:pPr>
      <w:r w:rsidRPr="00F96155">
        <w:rPr>
          <w:rStyle w:val="ComputerLiteral"/>
        </w:rPr>
        <w:t>Vmax 19.145516 21.788665</w:t>
      </w:r>
    </w:p>
    <w:p w:rsidR="00E866DC" w:rsidRPr="00F96155" w:rsidRDefault="00E866DC" w:rsidP="00F96155">
      <w:pPr>
        <w:pStyle w:val="NoSpacing"/>
        <w:rPr>
          <w:rStyle w:val="ComputerLiteral"/>
        </w:rPr>
      </w:pPr>
      <w:r w:rsidRPr="00F96155">
        <w:rPr>
          <w:rStyle w:val="ComputerLiteral"/>
        </w:rPr>
        <w:t>Km   25.383562 30.266468</w:t>
      </w:r>
    </w:p>
    <w:p w:rsidR="008165D8" w:rsidRPr="00F96155" w:rsidRDefault="00E866DC" w:rsidP="00F96155">
      <w:pPr>
        <w:pStyle w:val="NoSpacing"/>
        <w:rPr>
          <w:rStyle w:val="ComputerLiteral"/>
        </w:rPr>
      </w:pPr>
      <w:r w:rsidRPr="00F96155">
        <w:rPr>
          <w:rStyle w:val="ComputerLiteral"/>
        </w:rPr>
        <w:t>n     2.046156  2.879301</w:t>
      </w:r>
    </w:p>
    <w:p w:rsidR="00E866DC" w:rsidRPr="00F96155" w:rsidRDefault="00E866DC" w:rsidP="00F96155">
      <w:pPr>
        <w:pStyle w:val="NoSpacing"/>
        <w:rPr>
          <w:rStyle w:val="ComputerLiteral"/>
        </w:rPr>
      </w:pPr>
    </w:p>
    <w:p w:rsidR="00E866DC" w:rsidRDefault="00E866DC" w:rsidP="009C1D0C">
      <w:pPr>
        <w:rPr>
          <w:rFonts w:eastAsiaTheme="minorEastAsia"/>
        </w:rPr>
      </w:pPr>
      <w:r>
        <w:rPr>
          <w:rFonts w:eastAsiaTheme="minorEastAsia"/>
        </w:rPr>
        <w:t>Everything seems reasonable so far. Additional checks on the model are left as an exercise.</w:t>
      </w:r>
    </w:p>
    <w:p w:rsidR="00A73A0D" w:rsidRDefault="00A73A0D" w:rsidP="009C1D0C">
      <w:pPr>
        <w:rPr>
          <w:rFonts w:eastAsiaTheme="minorEastAsia"/>
        </w:rPr>
      </w:pPr>
      <w:r>
        <w:rPr>
          <w:rFonts w:eastAsiaTheme="minorEastAsia"/>
        </w:rPr>
        <w:t>We should note here that the physiologically accepted value of the Hill consta</w:t>
      </w:r>
      <w:r w:rsidR="00E105E0">
        <w:rPr>
          <w:rFonts w:eastAsiaTheme="minorEastAsia"/>
        </w:rPr>
        <w:t>nt for hemoglobin is between 2.5</w:t>
      </w:r>
      <w:r>
        <w:rPr>
          <w:rFonts w:eastAsiaTheme="minorEastAsia"/>
        </w:rPr>
        <w:t xml:space="preserve"> and 3.0.</w:t>
      </w:r>
    </w:p>
    <w:p w:rsidR="00E866DC" w:rsidRDefault="00E866DC" w:rsidP="009C1D0C">
      <w:pPr>
        <w:rPr>
          <w:rFonts w:eastAsiaTheme="minorEastAsia"/>
        </w:rPr>
      </w:pPr>
      <w:r>
        <w:rPr>
          <w:rFonts w:eastAsiaTheme="minorEastAsia"/>
        </w:rPr>
        <w:t>Given the success of our Hill model, and given that regular Michaelis-Menten kinetics are a special case of the Hill model, one might wonder why we don’t just always use the Hill model. After all, if the system does not demonstrate cooperativity, the regression will tell us by reporting a Hill exponent of unity.</w:t>
      </w:r>
    </w:p>
    <w:p w:rsidR="00E866DC" w:rsidRDefault="00E866DC" w:rsidP="009C1D0C">
      <w:pPr>
        <w:rPr>
          <w:rFonts w:eastAsiaTheme="minorEastAsia"/>
        </w:rPr>
      </w:pPr>
      <w:r>
        <w:rPr>
          <w:rFonts w:eastAsiaTheme="minorEastAsia"/>
        </w:rPr>
        <w:t>Let’s try this approach with our myoglobin data.</w:t>
      </w:r>
      <w:r w:rsidR="00783893">
        <w:rPr>
          <w:rFonts w:eastAsiaTheme="minorEastAsia"/>
        </w:rPr>
        <w:t xml:space="preserve"> Our initial guess is informed by our previous run:</w:t>
      </w:r>
    </w:p>
    <w:p w:rsidR="00783893" w:rsidRPr="00F96155" w:rsidRDefault="00783893" w:rsidP="00F96155">
      <w:pPr>
        <w:pStyle w:val="NoSpacing"/>
        <w:rPr>
          <w:rStyle w:val="ComputerLiteral"/>
        </w:rPr>
      </w:pPr>
      <w:r w:rsidRPr="00F96155">
        <w:rPr>
          <w:rStyle w:val="ComputerLiteral"/>
        </w:rPr>
        <w:t>&gt; m1.myoglobin &lt;- nls(v ~ Vmax * s^n / (Km^n + s^n), start=list(Vmax=5.1, Km=2.8, n=1), data=myoglobin)</w:t>
      </w:r>
    </w:p>
    <w:p w:rsidR="00783893" w:rsidRPr="00F96155" w:rsidRDefault="00783893" w:rsidP="00F96155">
      <w:pPr>
        <w:pStyle w:val="NoSpacing"/>
        <w:rPr>
          <w:rStyle w:val="ComputerLiteral"/>
        </w:rPr>
      </w:pPr>
      <w:r w:rsidRPr="00F96155">
        <w:rPr>
          <w:rStyle w:val="ComputerLiteral"/>
        </w:rPr>
        <w:t>&gt; summary(m1.myoglobin)</w:t>
      </w:r>
    </w:p>
    <w:p w:rsidR="00783893" w:rsidRPr="00F96155" w:rsidRDefault="00783893" w:rsidP="00F96155">
      <w:pPr>
        <w:pStyle w:val="NoSpacing"/>
        <w:rPr>
          <w:rStyle w:val="ComputerLiteral"/>
        </w:rPr>
      </w:pPr>
    </w:p>
    <w:p w:rsidR="00783893" w:rsidRPr="00F96155" w:rsidRDefault="00783893" w:rsidP="00F96155">
      <w:pPr>
        <w:pStyle w:val="NoSpacing"/>
        <w:rPr>
          <w:rStyle w:val="ComputerLiteral"/>
        </w:rPr>
      </w:pPr>
      <w:r w:rsidRPr="00F96155">
        <w:rPr>
          <w:rStyle w:val="ComputerLiteral"/>
        </w:rPr>
        <w:t>Formula: v ~ Vmax * s^n/(Km^n + s^n)</w:t>
      </w:r>
    </w:p>
    <w:p w:rsidR="00783893" w:rsidRPr="00F96155" w:rsidRDefault="00783893" w:rsidP="00F96155">
      <w:pPr>
        <w:pStyle w:val="NoSpacing"/>
        <w:rPr>
          <w:rStyle w:val="ComputerLiteral"/>
        </w:rPr>
      </w:pPr>
    </w:p>
    <w:p w:rsidR="00783893" w:rsidRPr="00F96155" w:rsidRDefault="00783893" w:rsidP="00F96155">
      <w:pPr>
        <w:pStyle w:val="NoSpacing"/>
        <w:rPr>
          <w:rStyle w:val="ComputerLiteral"/>
        </w:rPr>
      </w:pPr>
      <w:r w:rsidRPr="00F96155">
        <w:rPr>
          <w:rStyle w:val="ComputerLiteral"/>
        </w:rPr>
        <w:t>Parameters:</w:t>
      </w:r>
    </w:p>
    <w:p w:rsidR="00783893" w:rsidRPr="00F96155" w:rsidRDefault="00783893" w:rsidP="00F96155">
      <w:pPr>
        <w:pStyle w:val="NoSpacing"/>
        <w:rPr>
          <w:rStyle w:val="ComputerLiteral"/>
        </w:rPr>
      </w:pPr>
      <w:r w:rsidRPr="00F96155">
        <w:rPr>
          <w:rStyle w:val="ComputerLiteral"/>
        </w:rPr>
        <w:t xml:space="preserve">     Estimate Std. Error t value Pr(&gt;|t|)    </w:t>
      </w:r>
    </w:p>
    <w:p w:rsidR="00783893" w:rsidRPr="00F96155" w:rsidRDefault="00783893" w:rsidP="00F96155">
      <w:pPr>
        <w:pStyle w:val="NoSpacing"/>
        <w:rPr>
          <w:rStyle w:val="ComputerLiteral"/>
        </w:rPr>
      </w:pPr>
      <w:r w:rsidRPr="00F96155">
        <w:rPr>
          <w:rStyle w:val="ComputerLiteral"/>
        </w:rPr>
        <w:t>Vmax   4.7768     0.3532  13.523 1.01e-05 ***</w:t>
      </w:r>
    </w:p>
    <w:p w:rsidR="00783893" w:rsidRPr="00F96155" w:rsidRDefault="00783893" w:rsidP="00F96155">
      <w:pPr>
        <w:pStyle w:val="NoSpacing"/>
        <w:rPr>
          <w:rStyle w:val="ComputerLiteral"/>
        </w:rPr>
      </w:pPr>
      <w:r w:rsidRPr="00F96155">
        <w:rPr>
          <w:rStyle w:val="ComputerLiteral"/>
        </w:rPr>
        <w:t>Km     2.4393     0.3860   6.319 0.000734 ***</w:t>
      </w:r>
    </w:p>
    <w:p w:rsidR="00783893" w:rsidRPr="00F96155" w:rsidRDefault="00783893" w:rsidP="00F96155">
      <w:pPr>
        <w:pStyle w:val="NoSpacing"/>
        <w:rPr>
          <w:rStyle w:val="ComputerLiteral"/>
        </w:rPr>
      </w:pPr>
      <w:r w:rsidRPr="00F96155">
        <w:rPr>
          <w:rStyle w:val="ComputerLiteral"/>
        </w:rPr>
        <w:t>n      1.1398     0.1606   7.099 0.000392 ***</w:t>
      </w:r>
    </w:p>
    <w:p w:rsidR="00783893" w:rsidRPr="00F96155" w:rsidRDefault="00783893" w:rsidP="00F96155">
      <w:pPr>
        <w:pStyle w:val="NoSpacing"/>
        <w:rPr>
          <w:rStyle w:val="ComputerLiteral"/>
        </w:rPr>
      </w:pPr>
      <w:r w:rsidRPr="00F96155">
        <w:rPr>
          <w:rStyle w:val="ComputerLiteral"/>
        </w:rPr>
        <w:t>---</w:t>
      </w:r>
    </w:p>
    <w:p w:rsidR="00783893" w:rsidRPr="00F96155" w:rsidRDefault="00783893" w:rsidP="00F96155">
      <w:pPr>
        <w:pStyle w:val="NoSpacing"/>
        <w:rPr>
          <w:rStyle w:val="ComputerLiteral"/>
        </w:rPr>
      </w:pPr>
      <w:r w:rsidRPr="00F96155">
        <w:rPr>
          <w:rStyle w:val="ComputerLiteral"/>
        </w:rPr>
        <w:t xml:space="preserve">Signif. codes:  0 ‘***’ 0.001 ‘**’ 0.01 ‘*’ 0.05 ‘.’ 0.1 ‘ ’ 1 </w:t>
      </w:r>
    </w:p>
    <w:p w:rsidR="00783893" w:rsidRPr="00F96155" w:rsidRDefault="00783893" w:rsidP="00F96155">
      <w:pPr>
        <w:pStyle w:val="NoSpacing"/>
        <w:rPr>
          <w:rStyle w:val="ComputerLiteral"/>
        </w:rPr>
      </w:pPr>
    </w:p>
    <w:p w:rsidR="00783893" w:rsidRPr="00F96155" w:rsidRDefault="00783893" w:rsidP="00F96155">
      <w:pPr>
        <w:pStyle w:val="NoSpacing"/>
        <w:rPr>
          <w:rStyle w:val="ComputerLiteral"/>
        </w:rPr>
      </w:pPr>
      <w:r w:rsidRPr="00F96155">
        <w:rPr>
          <w:rStyle w:val="ComputerLiteral"/>
        </w:rPr>
        <w:t>Residual standard error: 0.1252 on 6 degrees of freedom</w:t>
      </w:r>
    </w:p>
    <w:p w:rsidR="00783893" w:rsidRPr="00F96155" w:rsidRDefault="00783893" w:rsidP="00F96155">
      <w:pPr>
        <w:pStyle w:val="NoSpacing"/>
        <w:rPr>
          <w:rStyle w:val="ComputerLiteral"/>
        </w:rPr>
      </w:pPr>
    </w:p>
    <w:p w:rsidR="00783893" w:rsidRPr="00F96155" w:rsidRDefault="00783893" w:rsidP="00F96155">
      <w:pPr>
        <w:pStyle w:val="NoSpacing"/>
        <w:rPr>
          <w:rStyle w:val="ComputerLiteral"/>
        </w:rPr>
      </w:pPr>
      <w:r w:rsidRPr="00F96155">
        <w:rPr>
          <w:rStyle w:val="ComputerLiteral"/>
        </w:rPr>
        <w:t xml:space="preserve">Number of iterations to convergence: 7 </w:t>
      </w:r>
    </w:p>
    <w:p w:rsidR="00783893" w:rsidRPr="00F96155" w:rsidRDefault="00783893" w:rsidP="00F96155">
      <w:pPr>
        <w:pStyle w:val="NoSpacing"/>
        <w:rPr>
          <w:rStyle w:val="ComputerLiteral"/>
        </w:rPr>
      </w:pPr>
      <w:r w:rsidRPr="00F96155">
        <w:rPr>
          <w:rStyle w:val="ComputerLiteral"/>
        </w:rPr>
        <w:t>Achieved convergence tolerance: 4.982e-06</w:t>
      </w:r>
    </w:p>
    <w:p w:rsidR="00783893" w:rsidRPr="00F96155" w:rsidRDefault="00783893" w:rsidP="00F96155">
      <w:pPr>
        <w:pStyle w:val="NoSpacing"/>
        <w:rPr>
          <w:rStyle w:val="ComputerLiteral"/>
        </w:rPr>
      </w:pPr>
      <w:r w:rsidRPr="00F96155">
        <w:rPr>
          <w:rStyle w:val="ComputerLiteral"/>
        </w:rPr>
        <w:t>&gt; plot(v~s, data=myoglobin, xlim=c(0,15), ylim=c(0,5))</w:t>
      </w:r>
    </w:p>
    <w:p w:rsidR="00783893" w:rsidRPr="00F96155" w:rsidRDefault="00783893" w:rsidP="00F96155">
      <w:pPr>
        <w:pStyle w:val="NoSpacing"/>
        <w:rPr>
          <w:rStyle w:val="ComputerLiteral"/>
        </w:rPr>
      </w:pPr>
      <w:r w:rsidRPr="00F96155">
        <w:rPr>
          <w:rStyle w:val="ComputerLiteral"/>
        </w:rPr>
        <w:t>&gt; x &lt;- (0:30)/2; lines(x, predict(m0.myoglobin, newdata=data.frame(s=x)), col="red")</w:t>
      </w:r>
    </w:p>
    <w:p w:rsidR="00783893" w:rsidRPr="00F96155" w:rsidRDefault="00783893" w:rsidP="00F96155">
      <w:pPr>
        <w:pStyle w:val="NoSpacing"/>
        <w:rPr>
          <w:rStyle w:val="ComputerLiteral"/>
        </w:rPr>
      </w:pPr>
      <w:r w:rsidRPr="00F96155">
        <w:rPr>
          <w:rStyle w:val="ComputerLiteral"/>
        </w:rPr>
        <w:t>&gt; x &lt;- (0:30)/2; lines(x, predict(m1.myoglobin, newdata=data.frame(s=x)), col="blue")</w:t>
      </w:r>
    </w:p>
    <w:p w:rsidR="00F96155" w:rsidRPr="00F96155" w:rsidRDefault="00F96155" w:rsidP="00F96155">
      <w:pPr>
        <w:pStyle w:val="NoSpacing"/>
        <w:rPr>
          <w:rStyle w:val="ComputerLiteral"/>
        </w:rPr>
      </w:pPr>
    </w:p>
    <w:p w:rsidR="00783893" w:rsidRDefault="00783893" w:rsidP="00783893">
      <w:pPr>
        <w:rPr>
          <w:rFonts w:eastAsiaTheme="minorEastAsia"/>
        </w:rPr>
      </w:pPr>
      <w:r>
        <w:rPr>
          <w:rFonts w:eastAsiaTheme="minorEastAsia"/>
        </w:rPr>
        <w:t xml:space="preserve">Here we see that the three parameter model fits the data almost as well as the two-parameter model. This can be quantified by looking the sum of the squares of the residuals (the objective function of the implicit optimizations we are performing whenever we run </w:t>
      </w:r>
      <w:r w:rsidRPr="00E105E0">
        <w:rPr>
          <w:rStyle w:val="ComputerLiteral"/>
        </w:rPr>
        <w:t>nls</w:t>
      </w:r>
      <w:r>
        <w:rPr>
          <w:rFonts w:eastAsiaTheme="minorEastAsia"/>
        </w:rPr>
        <w:t>).</w:t>
      </w:r>
    </w:p>
    <w:p w:rsidR="00783893" w:rsidRPr="00F96155" w:rsidRDefault="00783893" w:rsidP="00F96155">
      <w:pPr>
        <w:pStyle w:val="NoSpacing"/>
        <w:rPr>
          <w:rStyle w:val="ComputerLiteral"/>
        </w:rPr>
      </w:pPr>
      <w:r w:rsidRPr="00F96155">
        <w:rPr>
          <w:rStyle w:val="ComputerLiteral"/>
        </w:rPr>
        <w:t>&gt; sum(residuals(m0.myoglobin)^2)</w:t>
      </w:r>
    </w:p>
    <w:p w:rsidR="00783893" w:rsidRPr="00F96155" w:rsidRDefault="00783893" w:rsidP="00F96155">
      <w:pPr>
        <w:pStyle w:val="NoSpacing"/>
        <w:rPr>
          <w:rStyle w:val="ComputerLiteral"/>
        </w:rPr>
      </w:pPr>
      <w:r w:rsidRPr="00F96155">
        <w:rPr>
          <w:rStyle w:val="ComputerLiteral"/>
        </w:rPr>
        <w:t>[1] 0.1083247</w:t>
      </w:r>
    </w:p>
    <w:p w:rsidR="00783893" w:rsidRPr="00F96155" w:rsidRDefault="00783893" w:rsidP="00F96155">
      <w:pPr>
        <w:pStyle w:val="NoSpacing"/>
        <w:rPr>
          <w:rStyle w:val="ComputerLiteral"/>
        </w:rPr>
      </w:pPr>
      <w:r w:rsidRPr="00F96155">
        <w:rPr>
          <w:rStyle w:val="ComputerLiteral"/>
        </w:rPr>
        <w:t>&gt; sum(residuals(m1.myoglobin)^2)</w:t>
      </w:r>
    </w:p>
    <w:p w:rsidR="00783893" w:rsidRPr="00F96155" w:rsidRDefault="00783893" w:rsidP="00F96155">
      <w:pPr>
        <w:pStyle w:val="NoSpacing"/>
        <w:rPr>
          <w:rStyle w:val="ComputerLiteral"/>
        </w:rPr>
      </w:pPr>
      <w:r w:rsidRPr="00F96155">
        <w:rPr>
          <w:rStyle w:val="ComputerLiteral"/>
        </w:rPr>
        <w:t>[1] 0.09411742</w:t>
      </w:r>
    </w:p>
    <w:p w:rsidR="00783893" w:rsidRPr="00F96155" w:rsidRDefault="00783893" w:rsidP="00F96155">
      <w:pPr>
        <w:pStyle w:val="NoSpacing"/>
        <w:rPr>
          <w:rStyle w:val="ComputerLiteral"/>
        </w:rPr>
      </w:pPr>
    </w:p>
    <w:p w:rsidR="00783893" w:rsidRDefault="00783893" w:rsidP="00783893">
      <w:pPr>
        <w:rPr>
          <w:rFonts w:eastAsiaTheme="minorEastAsia"/>
        </w:rPr>
      </w:pPr>
      <w:r>
        <w:rPr>
          <w:rFonts w:eastAsiaTheme="minorEastAsia"/>
        </w:rPr>
        <w:t>Inspecting the CIs for the parameters is informative as well:</w:t>
      </w:r>
    </w:p>
    <w:p w:rsidR="00783893" w:rsidRPr="00F96155" w:rsidRDefault="00783893" w:rsidP="00F96155">
      <w:pPr>
        <w:pStyle w:val="NoSpacing"/>
        <w:rPr>
          <w:rStyle w:val="ComputerLiteral"/>
        </w:rPr>
      </w:pPr>
      <w:r w:rsidRPr="00F96155">
        <w:rPr>
          <w:rStyle w:val="ComputerLiteral"/>
        </w:rPr>
        <w:t>&gt; confint(m1.myoglobin)</w:t>
      </w:r>
    </w:p>
    <w:p w:rsidR="00783893" w:rsidRPr="00F96155" w:rsidRDefault="00783893" w:rsidP="00F96155">
      <w:pPr>
        <w:pStyle w:val="NoSpacing"/>
        <w:rPr>
          <w:rStyle w:val="ComputerLiteral"/>
        </w:rPr>
      </w:pPr>
      <w:r w:rsidRPr="00F96155">
        <w:rPr>
          <w:rStyle w:val="ComputerLiteral"/>
        </w:rPr>
        <w:t>Waiting for profiling to be done...</w:t>
      </w:r>
    </w:p>
    <w:p w:rsidR="00783893" w:rsidRPr="00F96155" w:rsidRDefault="00783893" w:rsidP="00F96155">
      <w:pPr>
        <w:pStyle w:val="NoSpacing"/>
        <w:rPr>
          <w:rStyle w:val="ComputerLiteral"/>
        </w:rPr>
      </w:pPr>
      <w:r w:rsidRPr="00F96155">
        <w:rPr>
          <w:rStyle w:val="ComputerLiteral"/>
        </w:rPr>
        <w:t xml:space="preserve">          2.5%    97.5%</w:t>
      </w:r>
    </w:p>
    <w:p w:rsidR="00783893" w:rsidRPr="00F96155" w:rsidRDefault="00783893" w:rsidP="00F96155">
      <w:pPr>
        <w:pStyle w:val="NoSpacing"/>
        <w:rPr>
          <w:rStyle w:val="ComputerLiteral"/>
        </w:rPr>
      </w:pPr>
      <w:r w:rsidRPr="00F96155">
        <w:rPr>
          <w:rStyle w:val="ComputerLiteral"/>
        </w:rPr>
        <w:t>Vmax 4.2146648 6.173016</w:t>
      </w:r>
    </w:p>
    <w:p w:rsidR="00783893" w:rsidRPr="00F96155" w:rsidRDefault="00783893" w:rsidP="00F96155">
      <w:pPr>
        <w:pStyle w:val="NoSpacing"/>
        <w:rPr>
          <w:rStyle w:val="ComputerLiteral"/>
        </w:rPr>
      </w:pPr>
      <w:r w:rsidRPr="00F96155">
        <w:rPr>
          <w:rStyle w:val="ComputerLiteral"/>
        </w:rPr>
        <w:t>Km   1.9106186 4.555201</w:t>
      </w:r>
    </w:p>
    <w:p w:rsidR="00783893" w:rsidRPr="00F96155" w:rsidRDefault="00783893" w:rsidP="00F96155">
      <w:pPr>
        <w:pStyle w:val="NoSpacing"/>
        <w:rPr>
          <w:rStyle w:val="ComputerLiteral"/>
        </w:rPr>
      </w:pPr>
      <w:r w:rsidRPr="00F96155">
        <w:rPr>
          <w:rStyle w:val="ComputerLiteral"/>
        </w:rPr>
        <w:t>n    0.7903136 1.532182</w:t>
      </w:r>
    </w:p>
    <w:p w:rsidR="00783893" w:rsidRPr="00F96155" w:rsidRDefault="00783893" w:rsidP="00F96155">
      <w:pPr>
        <w:pStyle w:val="NoSpacing"/>
        <w:rPr>
          <w:rStyle w:val="ComputerLiteral"/>
        </w:rPr>
      </w:pPr>
    </w:p>
    <w:p w:rsidR="00783893" w:rsidRDefault="00783893" w:rsidP="00783893">
      <w:pPr>
        <w:rPr>
          <w:rFonts w:eastAsiaTheme="minorEastAsia"/>
        </w:rPr>
      </w:pPr>
      <w:r>
        <w:rPr>
          <w:rFonts w:eastAsiaTheme="minorEastAsia"/>
        </w:rPr>
        <w:t xml:space="preserve">The first thing that you should notice is that the CI for the Hill exponent is quite wide; we could have reasonably significant positive or negative cooperativity. Comparing the CIs for the other parameters with </w:t>
      </w:r>
      <w:r w:rsidR="00E105E0">
        <w:rPr>
          <w:rFonts w:eastAsiaTheme="minorEastAsia"/>
        </w:rPr>
        <w:t xml:space="preserve">those from the </w:t>
      </w:r>
      <w:r>
        <w:rPr>
          <w:rFonts w:eastAsiaTheme="minorEastAsia"/>
        </w:rPr>
        <w:t>two-parameter model shows that the unc</w:t>
      </w:r>
      <w:r w:rsidR="00E105E0">
        <w:rPr>
          <w:rFonts w:eastAsiaTheme="minorEastAsia"/>
        </w:rPr>
        <w:t>ertainty in the three-parameter</w:t>
      </w:r>
      <w:r>
        <w:rPr>
          <w:rFonts w:eastAsiaTheme="minorEastAsia"/>
        </w:rPr>
        <w:t xml:space="preserve"> model is significantly larger.</w:t>
      </w:r>
      <w:r w:rsidR="00F96155">
        <w:rPr>
          <w:rFonts w:eastAsiaTheme="minorEastAsia"/>
        </w:rPr>
        <w:t xml:space="preserve"> This alone is a reason for rejecting the three parameter model if we can; it will reduce the uncertainty in the two parameter model. However, a more compelling argument is that of maximum parsimony, or </w:t>
      </w:r>
      <w:r w:rsidR="000D382F">
        <w:rPr>
          <w:rFonts w:eastAsiaTheme="minorEastAsia"/>
        </w:rPr>
        <w:t>Occam’s razor</w:t>
      </w:r>
      <w:r w:rsidR="00F96155">
        <w:rPr>
          <w:rFonts w:eastAsiaTheme="minorEastAsia"/>
        </w:rPr>
        <w:t xml:space="preserve">. </w:t>
      </w:r>
      <w:r w:rsidR="006E742E">
        <w:rPr>
          <w:rFonts w:eastAsiaTheme="minorEastAsia"/>
        </w:rPr>
        <w:t>Given a choice between two models, i</w:t>
      </w:r>
      <w:r w:rsidR="00F96155">
        <w:rPr>
          <w:rFonts w:eastAsiaTheme="minorEastAsia"/>
        </w:rPr>
        <w:t>f we don’t</w:t>
      </w:r>
      <w:r w:rsidR="006E742E">
        <w:rPr>
          <w:rFonts w:eastAsiaTheme="minorEastAsia"/>
        </w:rPr>
        <w:t xml:space="preserve"> have good evidence to support the</w:t>
      </w:r>
      <w:r w:rsidR="00F96155">
        <w:rPr>
          <w:rFonts w:eastAsiaTheme="minorEastAsia"/>
        </w:rPr>
        <w:t xml:space="preserve"> more complex model (such as the cooperative Hill model), we should </w:t>
      </w:r>
      <w:r w:rsidR="006E742E">
        <w:rPr>
          <w:rFonts w:eastAsiaTheme="minorEastAsia"/>
        </w:rPr>
        <w:t>prefer the simpler one</w:t>
      </w:r>
      <w:r w:rsidR="00F96155">
        <w:rPr>
          <w:rFonts w:eastAsiaTheme="minorEastAsia"/>
        </w:rPr>
        <w:t>.</w:t>
      </w:r>
    </w:p>
    <w:p w:rsidR="00F96155" w:rsidRDefault="00F96155" w:rsidP="00783893">
      <w:pPr>
        <w:rPr>
          <w:rFonts w:eastAsiaTheme="minorEastAsia"/>
        </w:rPr>
      </w:pPr>
      <w:r>
        <w:rPr>
          <w:rFonts w:eastAsiaTheme="minorEastAsia"/>
        </w:rPr>
        <w:t>Another way of looking at the problem is to k</w:t>
      </w:r>
      <w:r w:rsidR="00783893">
        <w:rPr>
          <w:rFonts w:eastAsiaTheme="minorEastAsia"/>
        </w:rPr>
        <w:t xml:space="preserve">eep in mind here that we only have nine data points for myoglobin. A two parameter model therefore has seven degrees of freedom, while a three parameter </w:t>
      </w:r>
      <w:r w:rsidR="00783893">
        <w:rPr>
          <w:rFonts w:eastAsiaTheme="minorEastAsia"/>
        </w:rPr>
        <w:lastRenderedPageBreak/>
        <w:t xml:space="preserve">model has six. This </w:t>
      </w:r>
      <w:r>
        <w:rPr>
          <w:rFonts w:eastAsiaTheme="minorEastAsia"/>
        </w:rPr>
        <w:t>is not an insignificant change, and there is a real possibility that the Hill model represents an over-fit of the limited available data.</w:t>
      </w:r>
    </w:p>
    <w:p w:rsidR="00F96155" w:rsidRDefault="00F96155" w:rsidP="00783893">
      <w:pPr>
        <w:rPr>
          <w:rFonts w:eastAsiaTheme="minorEastAsia"/>
        </w:rPr>
      </w:pPr>
      <w:r>
        <w:rPr>
          <w:rFonts w:eastAsiaTheme="minorEastAsia"/>
        </w:rPr>
        <w:t>While choice between models if often a judgment call that should integrate all available scientific information, there are tools that help us in the decision. We will consider two, the F-test and an interesting, non-statistical approach called AIC.</w:t>
      </w:r>
    </w:p>
    <w:p w:rsidR="00F96155" w:rsidRDefault="00A3214C" w:rsidP="000D74FA">
      <w:pPr>
        <w:pStyle w:val="Heading1"/>
        <w:rPr>
          <w:rFonts w:eastAsiaTheme="minorEastAsia"/>
        </w:rPr>
      </w:pPr>
      <w:r>
        <w:rPr>
          <w:rFonts w:eastAsiaTheme="minorEastAsia"/>
        </w:rPr>
        <w:t>The F-</w:t>
      </w:r>
      <w:r w:rsidR="006E742E">
        <w:rPr>
          <w:rFonts w:eastAsiaTheme="minorEastAsia"/>
        </w:rPr>
        <w:t>t</w:t>
      </w:r>
      <w:r>
        <w:rPr>
          <w:rFonts w:eastAsiaTheme="minorEastAsia"/>
        </w:rPr>
        <w:t>est for Model Comparison</w:t>
      </w:r>
    </w:p>
    <w:p w:rsidR="00E2192F" w:rsidRDefault="00A3214C" w:rsidP="00783893">
      <w:pPr>
        <w:rPr>
          <w:rFonts w:eastAsiaTheme="minorEastAsia"/>
        </w:rPr>
      </w:pPr>
      <w:r>
        <w:rPr>
          <w:rFonts w:eastAsiaTheme="minorEastAsia"/>
        </w:rPr>
        <w:t xml:space="preserve">Using the F-test to compare two models follows the classical framework for statistical testing. You state a null hypothesis, assume it is true, and then compute a p-value that gives the probability of observing your data (or something more extreme) under that assumption. If the probability is low enough, </w:t>
      </w:r>
      <w:r w:rsidR="00E2192F">
        <w:rPr>
          <w:rFonts w:eastAsiaTheme="minorEastAsia"/>
        </w:rPr>
        <w:t>you reject the null hypothesis.</w:t>
      </w:r>
    </w:p>
    <w:p w:rsidR="00646272" w:rsidRDefault="00E2192F" w:rsidP="00783893">
      <w:pPr>
        <w:rPr>
          <w:rFonts w:eastAsiaTheme="minorEastAsia"/>
        </w:rPr>
      </w:pPr>
      <w:r>
        <w:rPr>
          <w:rFonts w:eastAsiaTheme="minorEastAsia"/>
        </w:rPr>
        <w:t xml:space="preserve">We know that the more complex model will </w:t>
      </w:r>
      <w:r w:rsidR="00204283">
        <w:rPr>
          <w:rFonts w:eastAsiaTheme="minorEastAsia"/>
        </w:rPr>
        <w:t xml:space="preserve">always </w:t>
      </w:r>
      <w:r>
        <w:rPr>
          <w:rFonts w:eastAsiaTheme="minorEastAsia"/>
        </w:rPr>
        <w:t>fit better because we have more parameters.</w:t>
      </w:r>
      <w:r w:rsidR="00646272">
        <w:rPr>
          <w:rFonts w:eastAsiaTheme="minorEastAsia"/>
        </w:rPr>
        <w:t xml:space="preserve"> If we start with the more complex model and remove a parameter, we expect that the SSQ will go up. In fact, we can quantify this expected change in SSQ: if the simpler model is the correct one, then we expect that the relative change in the SSQ should be about equal to the relative change in the degrees of freedom. If the complex model is correct, we expect the SSQ to change more than this amount.</w:t>
      </w:r>
    </w:p>
    <w:p w:rsidR="00646272" w:rsidRDefault="00646272" w:rsidP="00783893">
      <w:pPr>
        <w:rPr>
          <w:rFonts w:eastAsiaTheme="minorEastAsia"/>
        </w:rPr>
      </w:pPr>
      <w:r>
        <w:rPr>
          <w:rFonts w:eastAsiaTheme="minorEastAsia"/>
        </w:rPr>
        <w:t>The p-value computed by the F-test answers the question: assuming that the simpler model is the correct one, what is the probability that we see a change in SSQ at least large as the one we observed when we simplify the complex model. If this p-value is low, then we reject the null hypothesis and accept the more complex model.</w:t>
      </w:r>
    </w:p>
    <w:p w:rsidR="00646272" w:rsidRDefault="00646272" w:rsidP="00783893">
      <w:pPr>
        <w:rPr>
          <w:rFonts w:eastAsiaTheme="minorEastAsia"/>
        </w:rPr>
      </w:pPr>
      <w:r>
        <w:rPr>
          <w:rFonts w:eastAsiaTheme="minorEastAsia"/>
        </w:rPr>
        <w:t>From a purely statistical point of view, if the p-value is below our pre-determined cutoff, we could not make any conclusion. However, since either model is considered a viable candidate for explaining our data, we apply the principle of maximum parsimony, and accept the less complex model.</w:t>
      </w:r>
    </w:p>
    <w:p w:rsidR="00646272" w:rsidRDefault="000D74FA" w:rsidP="00783893">
      <w:pPr>
        <w:rPr>
          <w:rFonts w:eastAsiaTheme="minorEastAsia"/>
        </w:rPr>
      </w:pPr>
      <w:r>
        <w:rPr>
          <w:rFonts w:eastAsiaTheme="minorEastAsia"/>
        </w:rPr>
        <w:t>The F-</w:t>
      </w:r>
      <w:r w:rsidR="006E742E">
        <w:rPr>
          <w:rFonts w:eastAsiaTheme="minorEastAsia"/>
        </w:rPr>
        <w:t>t</w:t>
      </w:r>
      <w:r>
        <w:rPr>
          <w:rFonts w:eastAsiaTheme="minorEastAsia"/>
        </w:rPr>
        <w:t>est is intima</w:t>
      </w:r>
      <w:r w:rsidR="00FC00E3">
        <w:rPr>
          <w:rFonts w:eastAsiaTheme="minorEastAsia"/>
        </w:rPr>
        <w:t>tely related with concep</w:t>
      </w:r>
      <w:r>
        <w:rPr>
          <w:rFonts w:eastAsiaTheme="minorEastAsia"/>
        </w:rPr>
        <w:t>ts from ANOVA. In fact, to perform an F-</w:t>
      </w:r>
      <w:r w:rsidR="006E742E">
        <w:rPr>
          <w:rFonts w:eastAsiaTheme="minorEastAsia"/>
        </w:rPr>
        <w:t>t</w:t>
      </w:r>
      <w:r>
        <w:rPr>
          <w:rFonts w:eastAsiaTheme="minorEastAsia"/>
        </w:rPr>
        <w:t xml:space="preserve">est for model comparison in R, simple use the </w:t>
      </w:r>
      <w:r w:rsidRPr="00FC00E3">
        <w:rPr>
          <w:rStyle w:val="ComputerLiteral"/>
        </w:rPr>
        <w:t>anova</w:t>
      </w:r>
      <w:r>
        <w:rPr>
          <w:rFonts w:eastAsiaTheme="minorEastAsia"/>
        </w:rPr>
        <w:t xml:space="preserve"> function, passing it two model</w:t>
      </w:r>
      <w:r w:rsidR="00FC00E3">
        <w:rPr>
          <w:rFonts w:eastAsiaTheme="minorEastAsia"/>
        </w:rPr>
        <w:t>s as</w:t>
      </w:r>
      <w:r>
        <w:rPr>
          <w:rFonts w:eastAsiaTheme="minorEastAsia"/>
        </w:rPr>
        <w:t xml:space="preserve"> parameters. We begin by comparing the classic Michaelis-Menten model with the Hill model for our myoglobin data.</w:t>
      </w:r>
    </w:p>
    <w:p w:rsidR="000D74FA" w:rsidRPr="000D74FA" w:rsidRDefault="000D74FA" w:rsidP="000D74FA">
      <w:pPr>
        <w:pStyle w:val="NoSpacing"/>
        <w:rPr>
          <w:rStyle w:val="ComputerLiteral"/>
        </w:rPr>
      </w:pPr>
      <w:r w:rsidRPr="000D74FA">
        <w:rPr>
          <w:rStyle w:val="ComputerLiteral"/>
        </w:rPr>
        <w:t>&gt; anova(m0.myoglobin, m1.myoglobin)</w:t>
      </w:r>
    </w:p>
    <w:p w:rsidR="000D74FA" w:rsidRPr="000D74FA" w:rsidRDefault="000D74FA" w:rsidP="000D74FA">
      <w:pPr>
        <w:pStyle w:val="NoSpacing"/>
        <w:rPr>
          <w:rStyle w:val="ComputerLiteral"/>
        </w:rPr>
      </w:pPr>
      <w:r w:rsidRPr="000D74FA">
        <w:rPr>
          <w:rStyle w:val="ComputerLiteral"/>
        </w:rPr>
        <w:t>Analysis of Variance Table</w:t>
      </w:r>
    </w:p>
    <w:p w:rsidR="000D74FA" w:rsidRPr="000D74FA" w:rsidRDefault="000D74FA" w:rsidP="000D74FA">
      <w:pPr>
        <w:pStyle w:val="NoSpacing"/>
        <w:rPr>
          <w:rStyle w:val="ComputerLiteral"/>
        </w:rPr>
      </w:pPr>
    </w:p>
    <w:p w:rsidR="000D74FA" w:rsidRPr="000D74FA" w:rsidRDefault="000D74FA" w:rsidP="000D74FA">
      <w:pPr>
        <w:pStyle w:val="NoSpacing"/>
        <w:rPr>
          <w:rStyle w:val="ComputerLiteral"/>
        </w:rPr>
      </w:pPr>
      <w:r w:rsidRPr="000D74FA">
        <w:rPr>
          <w:rStyle w:val="ComputerLiteral"/>
        </w:rPr>
        <w:t>Model 1: v ~ Vmax * s/(Km + s)</w:t>
      </w:r>
    </w:p>
    <w:p w:rsidR="000D74FA" w:rsidRPr="000D74FA" w:rsidRDefault="000D74FA" w:rsidP="000D74FA">
      <w:pPr>
        <w:pStyle w:val="NoSpacing"/>
        <w:rPr>
          <w:rStyle w:val="ComputerLiteral"/>
        </w:rPr>
      </w:pPr>
      <w:r w:rsidRPr="000D74FA">
        <w:rPr>
          <w:rStyle w:val="ComputerLiteral"/>
        </w:rPr>
        <w:t>Model 2: v ~ Vmax * s^n/(Km^n + s^n)</w:t>
      </w:r>
    </w:p>
    <w:p w:rsidR="000D74FA" w:rsidRPr="000D74FA" w:rsidRDefault="000D74FA" w:rsidP="000D74FA">
      <w:pPr>
        <w:pStyle w:val="NoSpacing"/>
        <w:rPr>
          <w:rStyle w:val="ComputerLiteral"/>
        </w:rPr>
      </w:pPr>
      <w:r w:rsidRPr="000D74FA">
        <w:rPr>
          <w:rStyle w:val="ComputerLiteral"/>
        </w:rPr>
        <w:t xml:space="preserve">  Res.Df Res.Sum Sq Df   Sum Sq F value Pr(&gt;F)</w:t>
      </w:r>
    </w:p>
    <w:p w:rsidR="000D74FA" w:rsidRPr="000D74FA" w:rsidRDefault="000D74FA" w:rsidP="000D74FA">
      <w:pPr>
        <w:pStyle w:val="NoSpacing"/>
        <w:rPr>
          <w:rStyle w:val="ComputerLiteral"/>
        </w:rPr>
      </w:pPr>
      <w:r w:rsidRPr="000D74FA">
        <w:rPr>
          <w:rStyle w:val="ComputerLiteral"/>
        </w:rPr>
        <w:t xml:space="preserve">1      7   0.108325                           </w:t>
      </w:r>
    </w:p>
    <w:p w:rsidR="000D74FA" w:rsidRPr="000D74FA" w:rsidRDefault="000D74FA" w:rsidP="000D74FA">
      <w:pPr>
        <w:pStyle w:val="NoSpacing"/>
        <w:rPr>
          <w:rStyle w:val="ComputerLiteral"/>
        </w:rPr>
      </w:pPr>
      <w:r w:rsidRPr="000D74FA">
        <w:rPr>
          <w:rStyle w:val="ComputerLiteral"/>
        </w:rPr>
        <w:t>2      6   0.094117  1 0.014207  0.9057  0.378</w:t>
      </w:r>
    </w:p>
    <w:p w:rsidR="000D74FA" w:rsidRDefault="000D74FA" w:rsidP="000D74FA">
      <w:pPr>
        <w:rPr>
          <w:rFonts w:eastAsiaTheme="minorEastAsia"/>
        </w:rPr>
      </w:pPr>
    </w:p>
    <w:p w:rsidR="006C7C21" w:rsidRDefault="006C7C21" w:rsidP="000D74FA">
      <w:pPr>
        <w:rPr>
          <w:rFonts w:eastAsiaTheme="minorEastAsia"/>
        </w:rPr>
      </w:pPr>
      <w:r>
        <w:rPr>
          <w:rFonts w:eastAsiaTheme="minorEastAsia"/>
        </w:rPr>
        <w:t xml:space="preserve">Note that in this case, the SSQ changed to 0.108 from 0.094, an increase of about 15%. The degrees of freedom changed to </w:t>
      </w:r>
      <w:r w:rsidR="006E742E">
        <w:rPr>
          <w:rFonts w:eastAsiaTheme="minorEastAsia"/>
        </w:rPr>
        <w:t>7 from 6</w:t>
      </w:r>
      <w:r>
        <w:rPr>
          <w:rFonts w:eastAsiaTheme="minorEastAsia"/>
        </w:rPr>
        <w:t>, an increase of about 17%. The F-value is the ratio of these changes; since it is close to one, we don’t expect these changes to be inconsistent</w:t>
      </w:r>
      <w:r w:rsidR="00FC00E3">
        <w:rPr>
          <w:rFonts w:eastAsiaTheme="minorEastAsia"/>
        </w:rPr>
        <w:t xml:space="preserve"> with the null hypothesis</w:t>
      </w:r>
      <w:r>
        <w:rPr>
          <w:rFonts w:eastAsiaTheme="minorEastAsia"/>
        </w:rPr>
        <w:t xml:space="preserve">. </w:t>
      </w:r>
    </w:p>
    <w:p w:rsidR="000D74FA" w:rsidRDefault="006C7C21" w:rsidP="000D74FA">
      <w:pPr>
        <w:rPr>
          <w:rFonts w:eastAsiaTheme="minorEastAsia"/>
        </w:rPr>
      </w:pPr>
      <w:r>
        <w:rPr>
          <w:rFonts w:eastAsiaTheme="minorEastAsia"/>
        </w:rPr>
        <w:lastRenderedPageBreak/>
        <w:t>The magic (or, if you prefer, the mathematics) of the F-test is that it can convert this F-value into a p-value which tells us how surprised we are to see such an F-value assuming that the simpler model is correct. The reported p-value, 0.38,</w:t>
      </w:r>
      <w:r w:rsidR="000D74FA">
        <w:rPr>
          <w:rFonts w:eastAsiaTheme="minorEastAsia"/>
        </w:rPr>
        <w:t xml:space="preserve"> is not less than our standard cutoff of 0.05</w:t>
      </w:r>
      <w:r>
        <w:rPr>
          <w:rFonts w:eastAsiaTheme="minorEastAsia"/>
        </w:rPr>
        <w:t>; we are not surprised</w:t>
      </w:r>
      <w:r w:rsidR="000D74FA">
        <w:rPr>
          <w:rFonts w:eastAsiaTheme="minorEastAsia"/>
        </w:rPr>
        <w:t>. Therefore, we have no reason to reject the simpler Michaelis-Ment</w:t>
      </w:r>
      <w:r w:rsidR="006C5C39">
        <w:rPr>
          <w:rFonts w:eastAsiaTheme="minorEastAsia"/>
        </w:rPr>
        <w:t>e</w:t>
      </w:r>
      <w:r w:rsidR="000D74FA">
        <w:rPr>
          <w:rFonts w:eastAsiaTheme="minorEastAsia"/>
        </w:rPr>
        <w:t xml:space="preserve">n model. </w:t>
      </w:r>
      <w:r w:rsidR="00FC00E3">
        <w:rPr>
          <w:rFonts w:eastAsiaTheme="minorEastAsia"/>
        </w:rPr>
        <w:t>Invoking</w:t>
      </w:r>
      <w:r w:rsidR="000D74FA">
        <w:rPr>
          <w:rFonts w:eastAsiaTheme="minorEastAsia"/>
        </w:rPr>
        <w:t xml:space="preserve"> the principle of maximum parsimony, we therefore accept this simpler model as the be</w:t>
      </w:r>
      <w:r w:rsidR="006C5C39">
        <w:rPr>
          <w:rFonts w:eastAsiaTheme="minorEastAsia"/>
        </w:rPr>
        <w:t>tter</w:t>
      </w:r>
      <w:r w:rsidR="000D74FA">
        <w:rPr>
          <w:rFonts w:eastAsiaTheme="minorEastAsia"/>
        </w:rPr>
        <w:t xml:space="preserve"> explanation for this data.</w:t>
      </w:r>
    </w:p>
    <w:p w:rsidR="000D74FA" w:rsidRDefault="000D74FA" w:rsidP="000D74FA">
      <w:pPr>
        <w:rPr>
          <w:rFonts w:eastAsiaTheme="minorEastAsia"/>
        </w:rPr>
      </w:pPr>
      <w:r>
        <w:rPr>
          <w:rFonts w:eastAsiaTheme="minorEastAsia"/>
        </w:rPr>
        <w:t xml:space="preserve">We now </w:t>
      </w:r>
      <w:r w:rsidR="00FC00E3">
        <w:rPr>
          <w:rFonts w:eastAsiaTheme="minorEastAsia"/>
        </w:rPr>
        <w:t>apply this test to</w:t>
      </w:r>
      <w:r w:rsidR="006C7C21">
        <w:rPr>
          <w:rFonts w:eastAsiaTheme="minorEastAsia"/>
        </w:rPr>
        <w:t xml:space="preserve"> </w:t>
      </w:r>
      <w:r>
        <w:rPr>
          <w:rFonts w:eastAsiaTheme="minorEastAsia"/>
        </w:rPr>
        <w:t xml:space="preserve">the hemoglobin </w:t>
      </w:r>
      <w:r w:rsidR="00FC00E3">
        <w:rPr>
          <w:rFonts w:eastAsiaTheme="minorEastAsia"/>
        </w:rPr>
        <w:t>models</w:t>
      </w:r>
      <w:r>
        <w:rPr>
          <w:rFonts w:eastAsiaTheme="minorEastAsia"/>
        </w:rPr>
        <w:t>:</w:t>
      </w:r>
    </w:p>
    <w:p w:rsidR="000D74FA" w:rsidRPr="006C7C21" w:rsidRDefault="000D74FA" w:rsidP="006C7C21">
      <w:pPr>
        <w:pStyle w:val="NoSpacing"/>
        <w:rPr>
          <w:rStyle w:val="ComputerLiteral"/>
        </w:rPr>
      </w:pPr>
      <w:r w:rsidRPr="006C7C21">
        <w:rPr>
          <w:rStyle w:val="ComputerLiteral"/>
        </w:rPr>
        <w:t>&gt; anova(m0.hemoglobin, m1.hemoglobin)</w:t>
      </w:r>
    </w:p>
    <w:p w:rsidR="000D74FA" w:rsidRPr="006C7C21" w:rsidRDefault="000D74FA" w:rsidP="006C7C21">
      <w:pPr>
        <w:pStyle w:val="NoSpacing"/>
        <w:rPr>
          <w:rStyle w:val="ComputerLiteral"/>
        </w:rPr>
      </w:pPr>
      <w:r w:rsidRPr="006C7C21">
        <w:rPr>
          <w:rStyle w:val="ComputerLiteral"/>
        </w:rPr>
        <w:t>Analysis of Variance Table</w:t>
      </w:r>
    </w:p>
    <w:p w:rsidR="000D74FA" w:rsidRPr="006C7C21" w:rsidRDefault="000D74FA" w:rsidP="006C7C21">
      <w:pPr>
        <w:pStyle w:val="NoSpacing"/>
        <w:rPr>
          <w:rStyle w:val="ComputerLiteral"/>
        </w:rPr>
      </w:pPr>
    </w:p>
    <w:p w:rsidR="000D74FA" w:rsidRPr="006C7C21" w:rsidRDefault="000D74FA" w:rsidP="006C7C21">
      <w:pPr>
        <w:pStyle w:val="NoSpacing"/>
        <w:rPr>
          <w:rStyle w:val="ComputerLiteral"/>
        </w:rPr>
      </w:pPr>
      <w:r w:rsidRPr="006C7C21">
        <w:rPr>
          <w:rStyle w:val="ComputerLiteral"/>
        </w:rPr>
        <w:t>Model 1: v ~ Vmax * s/(Km + s)</w:t>
      </w:r>
    </w:p>
    <w:p w:rsidR="000D74FA" w:rsidRPr="006C7C21" w:rsidRDefault="000D74FA" w:rsidP="006C7C21">
      <w:pPr>
        <w:pStyle w:val="NoSpacing"/>
        <w:rPr>
          <w:rStyle w:val="ComputerLiteral"/>
        </w:rPr>
      </w:pPr>
      <w:r w:rsidRPr="006C7C21">
        <w:rPr>
          <w:rStyle w:val="ComputerLiteral"/>
        </w:rPr>
        <w:t>Model 2: v ~ Vmax * s^n/(Km^n + s^n)</w:t>
      </w:r>
    </w:p>
    <w:p w:rsidR="000D74FA" w:rsidRPr="006C7C21" w:rsidRDefault="000D74FA" w:rsidP="006C7C21">
      <w:pPr>
        <w:pStyle w:val="NoSpacing"/>
        <w:rPr>
          <w:rStyle w:val="ComputerLiteral"/>
        </w:rPr>
      </w:pPr>
      <w:r w:rsidRPr="006C7C21">
        <w:rPr>
          <w:rStyle w:val="ComputerLiteral"/>
        </w:rPr>
        <w:t xml:space="preserve">  Res.Df Res.Sum Sq Df  Sum Sq F value    Pr(&gt;F)    </w:t>
      </w:r>
    </w:p>
    <w:p w:rsidR="000D74FA" w:rsidRPr="006C7C21" w:rsidRDefault="000D74FA" w:rsidP="006C7C21">
      <w:pPr>
        <w:pStyle w:val="NoSpacing"/>
        <w:rPr>
          <w:rStyle w:val="ComputerLiteral"/>
        </w:rPr>
      </w:pPr>
      <w:r w:rsidRPr="006C7C21">
        <w:rPr>
          <w:rStyle w:val="ComputerLiteral"/>
        </w:rPr>
        <w:t xml:space="preserve">1      8    25.5516                                 </w:t>
      </w:r>
    </w:p>
    <w:p w:rsidR="000D74FA" w:rsidRPr="006C7C21" w:rsidRDefault="000D74FA" w:rsidP="006C7C21">
      <w:pPr>
        <w:pStyle w:val="NoSpacing"/>
        <w:rPr>
          <w:rStyle w:val="ComputerLiteral"/>
        </w:rPr>
      </w:pPr>
      <w:r w:rsidRPr="006C7C21">
        <w:rPr>
          <w:rStyle w:val="ComputerLiteral"/>
        </w:rPr>
        <w:t>2      7     1.6002  1 23.9515  104.78 1.834e-05 ***</w:t>
      </w:r>
    </w:p>
    <w:p w:rsidR="000D74FA" w:rsidRPr="006C7C21" w:rsidRDefault="000D74FA" w:rsidP="006C7C21">
      <w:pPr>
        <w:pStyle w:val="NoSpacing"/>
        <w:rPr>
          <w:rStyle w:val="ComputerLiteral"/>
        </w:rPr>
      </w:pPr>
      <w:r w:rsidRPr="006C7C21">
        <w:rPr>
          <w:rStyle w:val="ComputerLiteral"/>
        </w:rPr>
        <w:t>---</w:t>
      </w:r>
    </w:p>
    <w:p w:rsidR="000D74FA" w:rsidRPr="006C7C21" w:rsidRDefault="000D74FA" w:rsidP="006C7C21">
      <w:pPr>
        <w:pStyle w:val="NoSpacing"/>
        <w:rPr>
          <w:rStyle w:val="ComputerLiteral"/>
        </w:rPr>
      </w:pPr>
      <w:r w:rsidRPr="006C7C21">
        <w:rPr>
          <w:rStyle w:val="ComputerLiteral"/>
        </w:rPr>
        <w:t>Signif. codes:  0 ‘***’ 0.001 ‘**’ 0.01 ‘*’ 0.05 ‘.’ 0.1 ‘ ’ 1</w:t>
      </w:r>
    </w:p>
    <w:p w:rsidR="000D74FA" w:rsidRPr="006C7C21" w:rsidRDefault="000D74FA" w:rsidP="006C7C21">
      <w:pPr>
        <w:pStyle w:val="NoSpacing"/>
        <w:rPr>
          <w:rStyle w:val="ComputerLiteral"/>
        </w:rPr>
      </w:pPr>
    </w:p>
    <w:p w:rsidR="000D74FA" w:rsidRDefault="000D74FA" w:rsidP="000D74FA">
      <w:pPr>
        <w:rPr>
          <w:rFonts w:eastAsiaTheme="minorEastAsia"/>
        </w:rPr>
      </w:pPr>
      <w:r>
        <w:rPr>
          <w:rFonts w:eastAsiaTheme="minorEastAsia"/>
        </w:rPr>
        <w:t>Here, we see that the p-value is well below our pre-established cutoff. If the simpler model were correct, we’d be quite surprised to see as large a change in SSQ as we did</w:t>
      </w:r>
      <w:r w:rsidR="006C7C21">
        <w:rPr>
          <w:rFonts w:eastAsiaTheme="minorEastAsia"/>
        </w:rPr>
        <w:t>. N</w:t>
      </w:r>
      <w:r>
        <w:rPr>
          <w:rFonts w:eastAsiaTheme="minorEastAsia"/>
        </w:rPr>
        <w:t xml:space="preserve">ote </w:t>
      </w:r>
      <w:r w:rsidR="006C7C21">
        <w:rPr>
          <w:rFonts w:eastAsiaTheme="minorEastAsia"/>
        </w:rPr>
        <w:t xml:space="preserve">that </w:t>
      </w:r>
      <w:r>
        <w:rPr>
          <w:rFonts w:eastAsiaTheme="minorEastAsia"/>
        </w:rPr>
        <w:t>SSQ went from 1.6 to 25.5, a n</w:t>
      </w:r>
      <w:r w:rsidR="006C7C21">
        <w:rPr>
          <w:rFonts w:eastAsiaTheme="minorEastAsia"/>
        </w:rPr>
        <w:t>early 1,500% increase, while the degrees of freedom changed from 7 to 8, a roughly 14% increase.</w:t>
      </w:r>
    </w:p>
    <w:p w:rsidR="00E2192F" w:rsidRDefault="004F2740" w:rsidP="00783893">
      <w:pPr>
        <w:rPr>
          <w:rFonts w:eastAsiaTheme="minorEastAsia"/>
        </w:rPr>
      </w:pPr>
      <w:r>
        <w:rPr>
          <w:rFonts w:eastAsiaTheme="minorEastAsia"/>
        </w:rPr>
        <w:t>It is very, very important to observe that the F-Test is only applicable for nested models, and only when you are fitting them to the exact same data. You can’t compare unrelated models with it (e.g</w:t>
      </w:r>
      <w:r w:rsidR="006C5C39">
        <w:rPr>
          <w:rFonts w:eastAsiaTheme="minorEastAsia"/>
        </w:rPr>
        <w:t>.</w:t>
      </w:r>
      <w:r>
        <w:rPr>
          <w:rFonts w:eastAsiaTheme="minorEastAsia"/>
        </w:rPr>
        <w:t xml:space="preserve">, the power law and </w:t>
      </w:r>
      <w:r w:rsidR="006C5C39">
        <w:rPr>
          <w:rFonts w:eastAsiaTheme="minorEastAsia"/>
        </w:rPr>
        <w:t xml:space="preserve">the </w:t>
      </w:r>
      <w:r>
        <w:rPr>
          <w:rFonts w:eastAsiaTheme="minorEastAsia"/>
        </w:rPr>
        <w:t>asymptotic exponential models we investigated in the previous session). And you can’</w:t>
      </w:r>
      <w:r w:rsidR="00EF6444">
        <w:rPr>
          <w:rFonts w:eastAsiaTheme="minorEastAsia"/>
        </w:rPr>
        <w:t>t compare a transformed and non-transformed model with it (the data are not the same).</w:t>
      </w:r>
    </w:p>
    <w:p w:rsidR="00EF6444" w:rsidRDefault="004769F2" w:rsidP="00EB4043">
      <w:pPr>
        <w:pStyle w:val="Heading1"/>
        <w:rPr>
          <w:rFonts w:eastAsiaTheme="minorEastAsia"/>
        </w:rPr>
      </w:pPr>
      <w:r>
        <w:rPr>
          <w:rFonts w:eastAsiaTheme="minorEastAsia"/>
        </w:rPr>
        <w:t>Using AIC to Compare Models</w:t>
      </w:r>
    </w:p>
    <w:p w:rsidR="004769F2" w:rsidRDefault="00AC59FA" w:rsidP="00783893">
      <w:pPr>
        <w:rPr>
          <w:rFonts w:eastAsiaTheme="minorEastAsia"/>
        </w:rPr>
      </w:pPr>
      <w:r>
        <w:rPr>
          <w:rFonts w:eastAsiaTheme="minorEastAsia"/>
        </w:rPr>
        <w:t xml:space="preserve">The derivation for </w:t>
      </w:r>
      <w:r w:rsidR="004769F2">
        <w:rPr>
          <w:rFonts w:eastAsiaTheme="minorEastAsia"/>
        </w:rPr>
        <w:t>Akaike’s Information Criteria</w:t>
      </w:r>
      <w:r>
        <w:rPr>
          <w:rFonts w:eastAsiaTheme="minorEastAsia"/>
        </w:rPr>
        <w:t xml:space="preserve"> (AIC) is well beyond the scope of this course. It involves information theory, maximum likelihood theory, and entropy. We can get a rough feel for what the method is doing by looking at the resultant formula.</w:t>
      </w:r>
    </w:p>
    <w:p w:rsidR="00AC59FA" w:rsidRDefault="00AC59FA" w:rsidP="00783893">
      <w:pPr>
        <w:rPr>
          <w:rFonts w:eastAsiaTheme="minorEastAsia"/>
        </w:rPr>
      </w:pPr>
      <m:oMathPara>
        <m:oMath>
          <m:r>
            <w:rPr>
              <w:rFonts w:ascii="Cambria Math" w:eastAsiaTheme="minorEastAsia" w:hAnsi="Cambria Math"/>
            </w:rPr>
            <m:t>AIC=N∙</m:t>
          </m:r>
          <m:r>
            <m:rPr>
              <m:sty m:val="p"/>
            </m:rPr>
            <w:rPr>
              <w:rFonts w:ascii="Cambria Math" w:eastAsiaTheme="minorEastAsia" w:hAnsi="Cambria Math"/>
            </w:rPr>
            <m:t>ln</m:t>
          </m:r>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SSQ</m:t>
                  </m:r>
                </m:num>
                <m:den>
                  <m:r>
                    <m:rPr>
                      <m:sty m:val="p"/>
                    </m:rPr>
                    <w:rPr>
                      <w:rFonts w:ascii="Cambria Math" w:eastAsiaTheme="minorEastAsia" w:hAnsi="Cambria Math"/>
                    </w:rPr>
                    <m:t>N</m:t>
                  </m:r>
                </m:den>
              </m:f>
            </m:e>
          </m:d>
          <m:r>
            <m:rPr>
              <m:sty m:val="p"/>
            </m:rPr>
            <w:rPr>
              <w:rFonts w:ascii="Cambria Math" w:eastAsiaTheme="minorEastAsia" w:hAnsi="Cambria Math"/>
            </w:rPr>
            <m:t>+2(P+1)</m:t>
          </m:r>
        </m:oMath>
      </m:oMathPara>
    </w:p>
    <w:p w:rsidR="00AC59FA" w:rsidRDefault="00FC00E3" w:rsidP="00783893">
      <w:pPr>
        <w:rPr>
          <w:rFonts w:eastAsiaTheme="minorEastAsia"/>
        </w:rPr>
      </w:pPr>
      <w:r>
        <w:rPr>
          <w:rFonts w:eastAsiaTheme="minorEastAsia"/>
        </w:rPr>
        <w:t>H</w:t>
      </w:r>
      <w:r w:rsidR="00AC59FA">
        <w:rPr>
          <w:rFonts w:eastAsiaTheme="minorEastAsia"/>
        </w:rPr>
        <w:t>ere</w:t>
      </w:r>
      <w:r>
        <w:rPr>
          <w:rFonts w:eastAsiaTheme="minorEastAsia"/>
        </w:rPr>
        <w:t>,</w:t>
      </w:r>
      <w:r w:rsidR="00AC59FA">
        <w:rPr>
          <w:rFonts w:eastAsiaTheme="minorEastAsia"/>
        </w:rPr>
        <w:t xml:space="preserve"> N is the number of observations, and P is the number of </w:t>
      </w:r>
      <w:r>
        <w:rPr>
          <w:rFonts w:eastAsiaTheme="minorEastAsia"/>
        </w:rPr>
        <w:t xml:space="preserve">model </w:t>
      </w:r>
      <w:r w:rsidR="00AC59FA">
        <w:rPr>
          <w:rFonts w:eastAsiaTheme="minorEastAsia"/>
        </w:rPr>
        <w:t>parameters in the regression.</w:t>
      </w:r>
      <w:r w:rsidR="006C5C39">
        <w:rPr>
          <w:rFonts w:eastAsiaTheme="minorEastAsia"/>
        </w:rPr>
        <w:t xml:space="preserve"> </w:t>
      </w:r>
      <w:r>
        <w:rPr>
          <w:rFonts w:eastAsiaTheme="minorEastAsia"/>
        </w:rPr>
        <w:t>We observe that t</w:t>
      </w:r>
      <w:r w:rsidR="00AC59FA">
        <w:rPr>
          <w:rFonts w:eastAsiaTheme="minorEastAsia"/>
        </w:rPr>
        <w:t>he larger the SSQ, the higher the AIC</w:t>
      </w:r>
      <w:r>
        <w:rPr>
          <w:rFonts w:eastAsiaTheme="minorEastAsia"/>
        </w:rPr>
        <w:t xml:space="preserve"> will be</w:t>
      </w:r>
      <w:r w:rsidR="00AC59FA">
        <w:rPr>
          <w:rFonts w:eastAsiaTheme="minorEastAsia"/>
        </w:rPr>
        <w:t xml:space="preserve">. Also, </w:t>
      </w:r>
      <w:r w:rsidR="006C5C39">
        <w:rPr>
          <w:rFonts w:eastAsiaTheme="minorEastAsia"/>
        </w:rPr>
        <w:t xml:space="preserve">the </w:t>
      </w:r>
      <w:r w:rsidR="00AC59FA">
        <w:rPr>
          <w:rFonts w:eastAsiaTheme="minorEastAsia"/>
        </w:rPr>
        <w:t xml:space="preserve">AIC </w:t>
      </w:r>
      <w:r w:rsidR="006C5C39">
        <w:rPr>
          <w:rFonts w:eastAsiaTheme="minorEastAsia"/>
        </w:rPr>
        <w:t>increases</w:t>
      </w:r>
      <w:r w:rsidR="00AC59FA">
        <w:rPr>
          <w:rFonts w:eastAsiaTheme="minorEastAsia"/>
        </w:rPr>
        <w:t xml:space="preserve"> </w:t>
      </w:r>
      <w:r w:rsidR="006C5C39">
        <w:rPr>
          <w:rFonts w:eastAsiaTheme="minorEastAsia"/>
        </w:rPr>
        <w:t>as</w:t>
      </w:r>
      <w:r w:rsidR="00AC59FA">
        <w:rPr>
          <w:rFonts w:eastAsiaTheme="minorEastAsia"/>
        </w:rPr>
        <w:t xml:space="preserve"> we add parameters to the model. Therefore, we can conclude that lower AICs are better. We can imagine that if we add a model parameter (increment P),</w:t>
      </w:r>
      <w:r w:rsidR="009C428A">
        <w:rPr>
          <w:rFonts w:eastAsiaTheme="minorEastAsia"/>
        </w:rPr>
        <w:t xml:space="preserve"> the SSQ will go down. If the parameter was worth adding, the increase in the second term will be more than offset by a decrease in the first term. </w:t>
      </w:r>
    </w:p>
    <w:p w:rsidR="00AC59FA" w:rsidRDefault="00AC59FA" w:rsidP="00783893">
      <w:pPr>
        <w:rPr>
          <w:rFonts w:eastAsiaTheme="minorEastAsia"/>
        </w:rPr>
      </w:pPr>
      <w:r>
        <w:rPr>
          <w:rFonts w:eastAsiaTheme="minorEastAsia"/>
        </w:rPr>
        <w:lastRenderedPageBreak/>
        <w:t xml:space="preserve">By itself, the AIC is meaningless. The astute observer will realize that the SSQ has units of measure, and therefore there is an implicit standardization. We can therefore make the numerical value </w:t>
      </w:r>
      <w:r w:rsidR="00FC00E3">
        <w:rPr>
          <w:rFonts w:eastAsiaTheme="minorEastAsia"/>
        </w:rPr>
        <w:t xml:space="preserve">of the </w:t>
      </w:r>
      <w:r>
        <w:rPr>
          <w:rFonts w:eastAsiaTheme="minorEastAsia"/>
        </w:rPr>
        <w:t>AIC whatever we like by altering the units of SSQ (or the standard value).</w:t>
      </w:r>
    </w:p>
    <w:p w:rsidR="009C428A" w:rsidRDefault="00AC59FA" w:rsidP="00783893">
      <w:pPr>
        <w:rPr>
          <w:rFonts w:eastAsiaTheme="minorEastAsia"/>
        </w:rPr>
      </w:pPr>
      <w:r>
        <w:rPr>
          <w:rFonts w:eastAsiaTheme="minorEastAsia"/>
        </w:rPr>
        <w:t xml:space="preserve">This ostensible </w:t>
      </w:r>
      <w:r w:rsidR="009C428A">
        <w:rPr>
          <w:rFonts w:eastAsiaTheme="minorEastAsia"/>
        </w:rPr>
        <w:t>shortcoming is overcome, however, when we look at the difference between the AICs of two models:</w:t>
      </w:r>
    </w:p>
    <w:p w:rsidR="00CF35EB" w:rsidRDefault="00CF35EB" w:rsidP="00CF35EB">
      <w:pPr>
        <w:jc w:val="center"/>
        <w:rPr>
          <w:rFonts w:eastAsiaTheme="minorEastAsia"/>
        </w:rPr>
      </w:pPr>
      <m:oMathPara>
        <m:oMath>
          <m:r>
            <w:rPr>
              <w:rFonts w:ascii="Cambria Math" w:eastAsiaTheme="minorEastAsia" w:hAnsi="Cambria Math"/>
            </w:rPr>
            <m:t>∆AIC=N∙ln</m:t>
          </m:r>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SSQ</m:t>
                      </m:r>
                    </m:e>
                    <m:sub>
                      <m:r>
                        <w:rPr>
                          <w:rFonts w:ascii="Cambria Math" w:eastAsiaTheme="minorEastAsia" w:hAnsi="Cambria Math"/>
                        </w:rPr>
                        <m:t>B</m:t>
                      </m:r>
                    </m:sub>
                  </m:sSub>
                </m:num>
                <m:den>
                  <m:sSub>
                    <m:sSubPr>
                      <m:ctrlPr>
                        <w:rPr>
                          <w:rFonts w:ascii="Cambria Math" w:eastAsiaTheme="minorEastAsia" w:hAnsi="Cambria Math"/>
                          <w:i/>
                        </w:rPr>
                      </m:ctrlPr>
                    </m:sSubPr>
                    <m:e>
                      <m:r>
                        <w:rPr>
                          <w:rFonts w:ascii="Cambria Math" w:eastAsiaTheme="minorEastAsia" w:hAnsi="Cambria Math"/>
                        </w:rPr>
                        <m:t>SSQ</m:t>
                      </m:r>
                    </m:e>
                    <m:sub>
                      <m:r>
                        <w:rPr>
                          <w:rFonts w:ascii="Cambria Math" w:eastAsiaTheme="minorEastAsia" w:hAnsi="Cambria Math"/>
                        </w:rPr>
                        <m:t>A</m:t>
                      </m:r>
                    </m:sub>
                  </m:sSub>
                </m:den>
              </m:f>
            </m:e>
          </m:d>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r>
            <w:rPr>
              <w:rFonts w:ascii="Cambria Math" w:eastAsiaTheme="minorEastAsia" w:hAnsi="Cambria Math"/>
            </w:rPr>
            <m:t>)</m:t>
          </m:r>
        </m:oMath>
      </m:oMathPara>
    </w:p>
    <w:p w:rsidR="00E2192F" w:rsidRDefault="00CF35EB" w:rsidP="00783893">
      <w:pPr>
        <w:rPr>
          <w:rFonts w:eastAsiaTheme="minorEastAsia"/>
        </w:rPr>
      </w:pPr>
      <w:r>
        <w:rPr>
          <w:rFonts w:eastAsiaTheme="minorEastAsia"/>
        </w:rPr>
        <w:t>The problem of the units of SSQ goes away.</w:t>
      </w:r>
      <w:r w:rsidR="00B06E78">
        <w:rPr>
          <w:rFonts w:eastAsiaTheme="minorEastAsia"/>
        </w:rPr>
        <w:t xml:space="preserve"> In practice, however, we can compute our AICs using consistent units, and select the model with the lower value.</w:t>
      </w:r>
    </w:p>
    <w:p w:rsidR="00B06E78" w:rsidRDefault="00B06E78" w:rsidP="00783893">
      <w:pPr>
        <w:rPr>
          <w:rFonts w:eastAsiaTheme="minorEastAsia"/>
        </w:rPr>
      </w:pPr>
      <w:r>
        <w:rPr>
          <w:rFonts w:eastAsiaTheme="minorEastAsia"/>
        </w:rPr>
        <w:t>A correction to AIC is necessary when N is not much greater than P. The corrected AIC equation is:</w:t>
      </w:r>
    </w:p>
    <w:p w:rsidR="00B06E78" w:rsidRDefault="009342BE" w:rsidP="00783893">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AIC</m:t>
              </m:r>
            </m:e>
            <m:sub>
              <m:r>
                <w:rPr>
                  <w:rFonts w:ascii="Cambria Math" w:eastAsiaTheme="minorEastAsia" w:hAnsi="Cambria Math"/>
                </w:rPr>
                <m:t>C</m:t>
              </m:r>
            </m:sub>
          </m:sSub>
          <m:r>
            <w:rPr>
              <w:rFonts w:ascii="Cambria Math" w:eastAsiaTheme="minorEastAsia" w:hAnsi="Cambria Math"/>
            </w:rPr>
            <m:t>=AIC+2</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P+1</m:t>
                  </m:r>
                </m:e>
              </m:d>
              <m:r>
                <w:rPr>
                  <w:rFonts w:ascii="Cambria Math" w:eastAsiaTheme="minorEastAsia" w:hAnsi="Cambria Math"/>
                </w:rPr>
                <m:t>(P+2)</m:t>
              </m:r>
            </m:num>
            <m:den>
              <m:r>
                <w:rPr>
                  <w:rFonts w:ascii="Cambria Math" w:eastAsiaTheme="minorEastAsia" w:hAnsi="Cambria Math"/>
                </w:rPr>
                <m:t>N-P</m:t>
              </m:r>
            </m:den>
          </m:f>
        </m:oMath>
      </m:oMathPara>
    </w:p>
    <w:p w:rsidR="00FC00E3" w:rsidRDefault="00CF35EB" w:rsidP="00783893">
      <w:pPr>
        <w:rPr>
          <w:rFonts w:eastAsiaTheme="minorEastAsia"/>
        </w:rPr>
      </w:pPr>
      <w:r>
        <w:rPr>
          <w:rFonts w:eastAsiaTheme="minorEastAsia"/>
        </w:rPr>
        <w:t xml:space="preserve">We can use the AIC to compare any two models fitted to the same dataset. </w:t>
      </w:r>
      <w:r w:rsidR="00FC00E3">
        <w:rPr>
          <w:rFonts w:eastAsiaTheme="minorEastAsia"/>
        </w:rPr>
        <w:t xml:space="preserve">However, the models </w:t>
      </w:r>
      <w:r>
        <w:rPr>
          <w:rFonts w:eastAsiaTheme="minorEastAsia"/>
        </w:rPr>
        <w:t>do not need to be nested</w:t>
      </w:r>
      <w:r w:rsidR="00FC00E3">
        <w:rPr>
          <w:rFonts w:eastAsiaTheme="minorEastAsia"/>
        </w:rPr>
        <w:t xml:space="preserve">; this makes </w:t>
      </w:r>
      <w:r w:rsidR="006C5C39">
        <w:rPr>
          <w:rFonts w:eastAsiaTheme="minorEastAsia"/>
        </w:rPr>
        <w:t xml:space="preserve">use of </w:t>
      </w:r>
      <w:r w:rsidR="00FC00E3">
        <w:rPr>
          <w:rFonts w:eastAsiaTheme="minorEastAsia"/>
        </w:rPr>
        <w:t>A</w:t>
      </w:r>
      <w:r w:rsidR="006C5C39">
        <w:rPr>
          <w:rFonts w:eastAsiaTheme="minorEastAsia"/>
        </w:rPr>
        <w:t>ICs</w:t>
      </w:r>
      <w:r w:rsidR="00FC00E3">
        <w:rPr>
          <w:rFonts w:eastAsiaTheme="minorEastAsia"/>
        </w:rPr>
        <w:t xml:space="preserve"> </w:t>
      </w:r>
      <w:r w:rsidR="006C5C39">
        <w:rPr>
          <w:rFonts w:eastAsiaTheme="minorEastAsia"/>
        </w:rPr>
        <w:t xml:space="preserve">a </w:t>
      </w:r>
      <w:r w:rsidR="00FC00E3">
        <w:rPr>
          <w:rFonts w:eastAsiaTheme="minorEastAsia"/>
        </w:rPr>
        <w:t>very powerful technique for comparing unrelated models</w:t>
      </w:r>
      <w:r>
        <w:rPr>
          <w:rFonts w:eastAsiaTheme="minorEastAsia"/>
        </w:rPr>
        <w:t>.</w:t>
      </w:r>
    </w:p>
    <w:p w:rsidR="00CF35EB" w:rsidRDefault="00B06E78" w:rsidP="00783893">
      <w:pPr>
        <w:rPr>
          <w:rFonts w:eastAsiaTheme="minorEastAsia"/>
        </w:rPr>
      </w:pPr>
      <w:r>
        <w:rPr>
          <w:rFonts w:eastAsiaTheme="minorEastAsia"/>
        </w:rPr>
        <w:t xml:space="preserve">R </w:t>
      </w:r>
      <w:r w:rsidR="006C5C39">
        <w:rPr>
          <w:rFonts w:eastAsiaTheme="minorEastAsia"/>
        </w:rPr>
        <w:t>can compute</w:t>
      </w:r>
      <w:r>
        <w:rPr>
          <w:rFonts w:eastAsiaTheme="minorEastAsia"/>
        </w:rPr>
        <w:t xml:space="preserve"> AICs for us; unfortunately, it does not apply the </w:t>
      </w:r>
      <w:r w:rsidR="00FC00E3">
        <w:rPr>
          <w:rFonts w:eastAsiaTheme="minorEastAsia"/>
        </w:rPr>
        <w:t xml:space="preserve">above </w:t>
      </w:r>
      <w:r>
        <w:rPr>
          <w:rFonts w:eastAsiaTheme="minorEastAsia"/>
        </w:rPr>
        <w:t>correction</w:t>
      </w:r>
      <w:r w:rsidR="00FC00E3">
        <w:rPr>
          <w:rFonts w:eastAsiaTheme="minorEastAsia"/>
        </w:rPr>
        <w:t>,</w:t>
      </w:r>
      <w:r>
        <w:rPr>
          <w:rFonts w:eastAsiaTheme="minorEastAsia"/>
        </w:rPr>
        <w:t xml:space="preserve"> so we need to do that ourselves. Applying this methodology to our myoglobin models again confirms that Michaelis-Menten kinetics is the preferred description.</w:t>
      </w:r>
    </w:p>
    <w:p w:rsidR="00B06E78" w:rsidRPr="00B06E78" w:rsidRDefault="00B06E78" w:rsidP="00B06E78">
      <w:pPr>
        <w:pStyle w:val="NoSpacing"/>
        <w:rPr>
          <w:rStyle w:val="ComputerLiteral"/>
          <w:sz w:val="14"/>
        </w:rPr>
      </w:pPr>
      <w:r w:rsidRPr="00B06E78">
        <w:rPr>
          <w:rStyle w:val="ComputerLiteral"/>
          <w:sz w:val="14"/>
        </w:rPr>
        <w:t>&gt; n&lt;-length(myoglobin$s)</w:t>
      </w:r>
    </w:p>
    <w:p w:rsidR="00B06E78" w:rsidRPr="00B06E78" w:rsidRDefault="00B06E78" w:rsidP="00B06E78">
      <w:pPr>
        <w:pStyle w:val="NoSpacing"/>
        <w:rPr>
          <w:rStyle w:val="ComputerLiteral"/>
          <w:sz w:val="14"/>
        </w:rPr>
      </w:pPr>
      <w:r w:rsidRPr="00B06E78">
        <w:rPr>
          <w:rStyle w:val="ComputerLiteral"/>
          <w:sz w:val="14"/>
        </w:rPr>
        <w:t>&gt; p&lt;-length(coefficients(m0.myoglobin)); AICC.m0.myoglobin &lt;- AIC(m0.myoglobin) + 2*(p+1)*(p+2)/(n-p)</w:t>
      </w:r>
    </w:p>
    <w:p w:rsidR="00B06E78" w:rsidRPr="00B06E78" w:rsidRDefault="00B06E78" w:rsidP="00B06E78">
      <w:pPr>
        <w:pStyle w:val="NoSpacing"/>
        <w:rPr>
          <w:rStyle w:val="ComputerLiteral"/>
          <w:sz w:val="14"/>
        </w:rPr>
      </w:pPr>
      <w:r w:rsidRPr="00B06E78">
        <w:rPr>
          <w:rStyle w:val="ComputerLiteral"/>
          <w:sz w:val="14"/>
        </w:rPr>
        <w:t>&gt; p&lt;-length(coefficients(m1.myoglobin)); AICC.m1.myoglobin &lt;- AIC(m1.myoglobin) + 2*(p+1)*(p+2)/(n-p)</w:t>
      </w:r>
    </w:p>
    <w:p w:rsidR="00B06E78" w:rsidRPr="00B06E78" w:rsidRDefault="00B06E78" w:rsidP="00B06E78">
      <w:pPr>
        <w:pStyle w:val="NoSpacing"/>
        <w:rPr>
          <w:rStyle w:val="ComputerLiteral"/>
          <w:sz w:val="14"/>
        </w:rPr>
      </w:pPr>
      <w:r w:rsidRPr="00B06E78">
        <w:rPr>
          <w:rStyle w:val="ComputerLiteral"/>
          <w:sz w:val="14"/>
        </w:rPr>
        <w:t>&gt; c(michaelis.menten=AICC.m0.myoglobin, hill=AICC.m1.myoglobin)</w:t>
      </w:r>
    </w:p>
    <w:p w:rsidR="00B06E78" w:rsidRPr="00B06E78" w:rsidRDefault="00B06E78" w:rsidP="00B06E78">
      <w:pPr>
        <w:pStyle w:val="NoSpacing"/>
        <w:rPr>
          <w:rStyle w:val="ComputerLiteral"/>
          <w:sz w:val="14"/>
        </w:rPr>
      </w:pPr>
      <w:r w:rsidRPr="00B06E78">
        <w:rPr>
          <w:rStyle w:val="ComputerLiteral"/>
          <w:sz w:val="14"/>
        </w:rPr>
        <w:t xml:space="preserve">michaelis.menten             hill </w:t>
      </w:r>
    </w:p>
    <w:p w:rsidR="00B06E78" w:rsidRPr="00B06E78" w:rsidRDefault="00B06E78" w:rsidP="00B06E78">
      <w:pPr>
        <w:pStyle w:val="NoSpacing"/>
        <w:rPr>
          <w:rStyle w:val="ComputerLiteral"/>
          <w:sz w:val="14"/>
        </w:rPr>
      </w:pPr>
      <w:r w:rsidRPr="00B06E78">
        <w:rPr>
          <w:rStyle w:val="ComputerLiteral"/>
          <w:sz w:val="14"/>
        </w:rPr>
        <w:t xml:space="preserve">      -4.8091556       -0.8363698</w:t>
      </w:r>
    </w:p>
    <w:p w:rsidR="00B06E78" w:rsidRDefault="00B06E78" w:rsidP="00B06E78">
      <w:pPr>
        <w:rPr>
          <w:rFonts w:eastAsiaTheme="minorEastAsia"/>
        </w:rPr>
      </w:pPr>
    </w:p>
    <w:p w:rsidR="00B06E78" w:rsidRDefault="00B06E78" w:rsidP="00B06E78">
      <w:pPr>
        <w:rPr>
          <w:rFonts w:eastAsiaTheme="minorEastAsia"/>
        </w:rPr>
      </w:pPr>
      <w:r>
        <w:rPr>
          <w:rFonts w:eastAsiaTheme="minorEastAsia"/>
        </w:rPr>
        <w:t>Similarly, we see that the Hill model is preferred for the hemoglobin data.</w:t>
      </w:r>
    </w:p>
    <w:p w:rsidR="00B06E78" w:rsidRPr="00126B5D" w:rsidRDefault="00B06E78" w:rsidP="00126B5D">
      <w:pPr>
        <w:pStyle w:val="NoSpacing"/>
        <w:rPr>
          <w:rStyle w:val="ComputerLiteral"/>
          <w:sz w:val="14"/>
          <w:szCs w:val="16"/>
        </w:rPr>
      </w:pPr>
      <w:r w:rsidRPr="00126B5D">
        <w:rPr>
          <w:rStyle w:val="ComputerLiteral"/>
          <w:sz w:val="14"/>
          <w:szCs w:val="16"/>
        </w:rPr>
        <w:t>&gt; n&lt;-length(hemoglobin$s)</w:t>
      </w:r>
    </w:p>
    <w:p w:rsidR="00B06E78" w:rsidRPr="00126B5D" w:rsidRDefault="00B06E78" w:rsidP="00126B5D">
      <w:pPr>
        <w:pStyle w:val="NoSpacing"/>
        <w:rPr>
          <w:rStyle w:val="ComputerLiteral"/>
          <w:sz w:val="14"/>
          <w:szCs w:val="16"/>
        </w:rPr>
      </w:pPr>
      <w:r w:rsidRPr="00126B5D">
        <w:rPr>
          <w:rStyle w:val="ComputerLiteral"/>
          <w:sz w:val="14"/>
          <w:szCs w:val="16"/>
        </w:rPr>
        <w:t>&gt; p&lt;-length(coefficients(m0.hemoglobin)); AICC.m0.hemoglobin &lt;- AIC(m0.hemoglobin) + 2*(p+1)*(p+2)/(n-p)</w:t>
      </w:r>
    </w:p>
    <w:p w:rsidR="00B06E78" w:rsidRPr="00126B5D" w:rsidRDefault="00B06E78" w:rsidP="00126B5D">
      <w:pPr>
        <w:pStyle w:val="NoSpacing"/>
        <w:rPr>
          <w:rStyle w:val="ComputerLiteral"/>
          <w:sz w:val="14"/>
          <w:szCs w:val="16"/>
        </w:rPr>
      </w:pPr>
      <w:r w:rsidRPr="00126B5D">
        <w:rPr>
          <w:rStyle w:val="ComputerLiteral"/>
          <w:sz w:val="14"/>
          <w:szCs w:val="16"/>
        </w:rPr>
        <w:t>&gt; p&lt;-length(coefficients(m1.hemoglobin)); AICC.m1.hemoglobin &lt;- AIC(m1.hemoglobin) + 2*(p+1)*(p+2)/(n-p)</w:t>
      </w:r>
    </w:p>
    <w:p w:rsidR="00B06E78" w:rsidRPr="00126B5D" w:rsidRDefault="00B06E78" w:rsidP="00126B5D">
      <w:pPr>
        <w:pStyle w:val="NoSpacing"/>
        <w:rPr>
          <w:rStyle w:val="ComputerLiteral"/>
          <w:sz w:val="14"/>
          <w:szCs w:val="16"/>
        </w:rPr>
      </w:pPr>
      <w:r w:rsidRPr="00126B5D">
        <w:rPr>
          <w:rStyle w:val="ComputerLiteral"/>
          <w:sz w:val="14"/>
          <w:szCs w:val="16"/>
        </w:rPr>
        <w:t>&gt; c(michaelis.menten=AICC.m0.hemoglobin, hill=AICC.m1.hemoglobin)</w:t>
      </w:r>
    </w:p>
    <w:p w:rsidR="00B06E78" w:rsidRPr="00126B5D" w:rsidRDefault="00B06E78" w:rsidP="00126B5D">
      <w:pPr>
        <w:pStyle w:val="NoSpacing"/>
        <w:rPr>
          <w:rStyle w:val="ComputerLiteral"/>
          <w:sz w:val="14"/>
          <w:szCs w:val="16"/>
        </w:rPr>
      </w:pPr>
      <w:r w:rsidRPr="00126B5D">
        <w:rPr>
          <w:rStyle w:val="ComputerLiteral"/>
          <w:sz w:val="14"/>
          <w:szCs w:val="16"/>
        </w:rPr>
        <w:t xml:space="preserve">michaelis.menten             hill </w:t>
      </w:r>
    </w:p>
    <w:p w:rsidR="00B06E78" w:rsidRPr="00126B5D" w:rsidRDefault="00B06E78" w:rsidP="00126B5D">
      <w:pPr>
        <w:pStyle w:val="NoSpacing"/>
        <w:rPr>
          <w:rStyle w:val="ComputerLiteral"/>
          <w:sz w:val="14"/>
          <w:szCs w:val="16"/>
        </w:rPr>
      </w:pPr>
      <w:r w:rsidRPr="00126B5D">
        <w:rPr>
          <w:rStyle w:val="ComputerLiteral"/>
          <w:sz w:val="14"/>
          <w:szCs w:val="16"/>
        </w:rPr>
        <w:t xml:space="preserve">        46.75993         23.76821</w:t>
      </w:r>
    </w:p>
    <w:p w:rsidR="00B06E78" w:rsidRDefault="00B06E78" w:rsidP="00126B5D">
      <w:pPr>
        <w:pStyle w:val="NoSpacing"/>
        <w:rPr>
          <w:rStyle w:val="ComputerLiteral"/>
          <w:sz w:val="14"/>
          <w:szCs w:val="16"/>
        </w:rPr>
      </w:pPr>
    </w:p>
    <w:p w:rsidR="00FC00E3" w:rsidRPr="00126B5D" w:rsidRDefault="00FC00E3" w:rsidP="00126B5D">
      <w:pPr>
        <w:pStyle w:val="NoSpacing"/>
        <w:rPr>
          <w:rStyle w:val="ComputerLiteral"/>
          <w:sz w:val="14"/>
          <w:szCs w:val="16"/>
        </w:rPr>
      </w:pPr>
    </w:p>
    <w:p w:rsidR="00B06E78" w:rsidRDefault="00126B5D" w:rsidP="00B06E78">
      <w:pPr>
        <w:rPr>
          <w:rFonts w:eastAsiaTheme="minorEastAsia"/>
        </w:rPr>
      </w:pPr>
      <w:r>
        <w:rPr>
          <w:rFonts w:eastAsiaTheme="minorEastAsia"/>
        </w:rPr>
        <w:t>You are much more likely to see F-tests in the literature. Bec</w:t>
      </w:r>
      <w:r w:rsidR="00FA46D4">
        <w:rPr>
          <w:rFonts w:eastAsiaTheme="minorEastAsia"/>
        </w:rPr>
        <w:t xml:space="preserve">ause these tests are based on </w:t>
      </w:r>
      <w:r w:rsidR="00FC00E3">
        <w:rPr>
          <w:rFonts w:eastAsiaTheme="minorEastAsia"/>
        </w:rPr>
        <w:t>the classical</w:t>
      </w:r>
      <w:r>
        <w:rPr>
          <w:rFonts w:eastAsiaTheme="minorEastAsia"/>
        </w:rPr>
        <w:t xml:space="preserve"> st</w:t>
      </w:r>
      <w:r w:rsidR="00FC00E3">
        <w:rPr>
          <w:rFonts w:eastAsiaTheme="minorEastAsia"/>
        </w:rPr>
        <w:t>a</w:t>
      </w:r>
      <w:r>
        <w:rPr>
          <w:rFonts w:eastAsiaTheme="minorEastAsia"/>
        </w:rPr>
        <w:t xml:space="preserve">tistical framework, many people feel more comfortable with them. However, </w:t>
      </w:r>
      <w:r w:rsidR="006C5C39">
        <w:rPr>
          <w:rFonts w:eastAsiaTheme="minorEastAsia"/>
        </w:rPr>
        <w:t xml:space="preserve">comparison of </w:t>
      </w:r>
      <w:r>
        <w:rPr>
          <w:rFonts w:eastAsiaTheme="minorEastAsia"/>
        </w:rPr>
        <w:t>AICs can be more powerful, especially when dealing with non-nested models.</w:t>
      </w:r>
    </w:p>
    <w:p w:rsidR="00126B5D" w:rsidRDefault="00EB4043" w:rsidP="00B06E78">
      <w:pPr>
        <w:rPr>
          <w:rFonts w:eastAsiaTheme="minorEastAsia"/>
        </w:rPr>
      </w:pPr>
      <w:r>
        <w:rPr>
          <w:rFonts w:eastAsiaTheme="minorEastAsia"/>
        </w:rPr>
        <w:t>It turns out that the difference in AIC (or AIC</w:t>
      </w:r>
      <w:r w:rsidRPr="00EB4043">
        <w:rPr>
          <w:rFonts w:eastAsiaTheme="minorEastAsia"/>
          <w:vertAlign w:val="subscript"/>
        </w:rPr>
        <w:t>C</w:t>
      </w:r>
      <w:r>
        <w:rPr>
          <w:rFonts w:eastAsiaTheme="minorEastAsia"/>
        </w:rPr>
        <w:t xml:space="preserve">) is related to the probability that one model is correct relative to another. A difference of 6 corresponds to a </w:t>
      </w:r>
      <w:r w:rsidR="00F616BB">
        <w:rPr>
          <w:rFonts w:eastAsiaTheme="minorEastAsia"/>
        </w:rPr>
        <w:t xml:space="preserve">95% chance that the lower scoring model is correct. Therefore, if a more complex </w:t>
      </w:r>
      <w:r w:rsidR="00FC00E3">
        <w:rPr>
          <w:rFonts w:eastAsiaTheme="minorEastAsia"/>
        </w:rPr>
        <w:t>model has a lower score than a</w:t>
      </w:r>
      <w:r w:rsidR="00F616BB">
        <w:rPr>
          <w:rFonts w:eastAsiaTheme="minorEastAsia"/>
        </w:rPr>
        <w:t xml:space="preserve"> simpler model, but the difference is less than 6, you may still want to stick with the simpler model, because the evidence in favor of the complex one is not overwhelming. </w:t>
      </w:r>
      <w:r w:rsidR="00FC00E3">
        <w:rPr>
          <w:rFonts w:eastAsiaTheme="minorEastAsia"/>
        </w:rPr>
        <w:t xml:space="preserve">Given two non-nested models (perhaps with the same number of parameters), you might simply choose the one with the lower AIC score, but appreciate that the </w:t>
      </w:r>
      <w:r w:rsidR="00FC00E3">
        <w:rPr>
          <w:rFonts w:eastAsiaTheme="minorEastAsia"/>
        </w:rPr>
        <w:lastRenderedPageBreak/>
        <w:t xml:space="preserve">difference between the models is not ‘significant’. </w:t>
      </w:r>
      <w:r w:rsidR="00F616BB">
        <w:rPr>
          <w:rFonts w:eastAsiaTheme="minorEastAsia"/>
        </w:rPr>
        <w:t>We were warned that some of this is more art than science.</w:t>
      </w:r>
    </w:p>
    <w:p w:rsidR="00F616BB" w:rsidRDefault="00540F8B" w:rsidP="00540F8B">
      <w:pPr>
        <w:pStyle w:val="Heading1"/>
        <w:rPr>
          <w:rFonts w:eastAsiaTheme="minorEastAsia"/>
        </w:rPr>
      </w:pPr>
      <w:r>
        <w:rPr>
          <w:rFonts w:eastAsiaTheme="minorEastAsia"/>
        </w:rPr>
        <w:t>Confidence Intervals with the F-Test</w:t>
      </w:r>
    </w:p>
    <w:p w:rsidR="00540F8B" w:rsidRDefault="00FC00E3" w:rsidP="00B06E78">
      <w:pPr>
        <w:rPr>
          <w:rFonts w:eastAsiaTheme="minorEastAsia"/>
        </w:rPr>
      </w:pPr>
      <w:r>
        <w:rPr>
          <w:rFonts w:eastAsiaTheme="minorEastAsia"/>
        </w:rPr>
        <w:t xml:space="preserve">An interesting application of the idea behind the F-test is that it can be used as an alternative means of </w:t>
      </w:r>
      <w:r w:rsidR="00776B01">
        <w:rPr>
          <w:rFonts w:eastAsiaTheme="minorEastAsia"/>
        </w:rPr>
        <w:t xml:space="preserve">estimating the uncertainty in model parameters. </w:t>
      </w:r>
      <w:r w:rsidR="00540F8B">
        <w:rPr>
          <w:rFonts w:eastAsiaTheme="minorEastAsia"/>
        </w:rPr>
        <w:t>The basic idea is to use what we learned about F-tests to compare a model with zero parameters to our best fit model.</w:t>
      </w:r>
    </w:p>
    <w:p w:rsidR="00540F8B" w:rsidRDefault="00540F8B" w:rsidP="00B06E78">
      <w:pPr>
        <w:rPr>
          <w:rFonts w:eastAsiaTheme="minorEastAsia"/>
        </w:rPr>
      </w:pPr>
      <w:r>
        <w:rPr>
          <w:rFonts w:eastAsiaTheme="minorEastAsia"/>
        </w:rPr>
        <w:t>Consider the Michaelis-Menten myoglobin model. The SSQ f</w:t>
      </w:r>
      <w:r w:rsidR="00776B01">
        <w:rPr>
          <w:rFonts w:eastAsiaTheme="minorEastAsia"/>
        </w:rPr>
        <w:t>or this model is 0.108325. We had N=9 data points and P=</w:t>
      </w:r>
      <w:r>
        <w:rPr>
          <w:rFonts w:eastAsiaTheme="minorEastAsia"/>
        </w:rPr>
        <w:t>2 parameters, so we had DF=7 degrees of freedom.</w:t>
      </w:r>
      <w:r w:rsidR="00F30CEC">
        <w:rPr>
          <w:rFonts w:eastAsiaTheme="minorEastAsia"/>
        </w:rPr>
        <w:t xml:space="preserve"> Take this as model A.</w:t>
      </w:r>
    </w:p>
    <w:p w:rsidR="00F30CEC" w:rsidRDefault="00540F8B" w:rsidP="00B06E78">
      <w:pPr>
        <w:rPr>
          <w:rFonts w:eastAsiaTheme="minorEastAsia"/>
        </w:rPr>
      </w:pPr>
      <w:r>
        <w:rPr>
          <w:rFonts w:eastAsiaTheme="minorEastAsia"/>
        </w:rPr>
        <w:t>Now consider a hypothetical model with no parameters; we would have N=9, P=0, and DF=9.</w:t>
      </w:r>
      <w:r w:rsidR="00F30CEC">
        <w:rPr>
          <w:rFonts w:eastAsiaTheme="minorEastAsia"/>
        </w:rPr>
        <w:t xml:space="preserve"> Take this as model B.</w:t>
      </w:r>
    </w:p>
    <w:p w:rsidR="00BC1C19" w:rsidRDefault="00F30CEC" w:rsidP="00B06E78">
      <w:pPr>
        <w:rPr>
          <w:rFonts w:eastAsiaTheme="minorEastAsia"/>
        </w:rPr>
      </w:pPr>
      <w:r>
        <w:rPr>
          <w:rFonts w:eastAsiaTheme="minorEastAsia"/>
        </w:rPr>
        <w:t>When we compare these two models, we compute the F statistic in the usual way.</w:t>
      </w:r>
    </w:p>
    <w:p w:rsidR="00F30CEC" w:rsidRDefault="00F30CEC" w:rsidP="00B06E78">
      <w:pPr>
        <w:rPr>
          <w:rFonts w:eastAsiaTheme="minorEastAsia"/>
        </w:rPr>
      </w:pPr>
      <m:oMathPara>
        <m:oMath>
          <m:r>
            <w:rPr>
              <w:rFonts w:ascii="Cambria Math" w:eastAsiaTheme="minorEastAsia" w:hAnsi="Cambria Math"/>
            </w:rPr>
            <m:t>F=</m:t>
          </m:r>
          <m:f>
            <m:fPr>
              <m:ctrlPr>
                <w:rPr>
                  <w:rFonts w:ascii="Cambria Math" w:eastAsiaTheme="minorEastAsia" w:hAnsi="Cambria Math"/>
                  <w:i/>
                </w:rPr>
              </m:ctrlPr>
            </m:fPr>
            <m:num>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SSQ</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SSQ</m:t>
                          </m:r>
                        </m:e>
                        <m:sub>
                          <m:r>
                            <w:rPr>
                              <w:rFonts w:ascii="Cambria Math" w:eastAsiaTheme="minorEastAsia" w:hAnsi="Cambria Math"/>
                            </w:rPr>
                            <m:t>A</m:t>
                          </m:r>
                        </m:sub>
                      </m:sSub>
                    </m:num>
                    <m:den>
                      <m:sSub>
                        <m:sSubPr>
                          <m:ctrlPr>
                            <w:rPr>
                              <w:rFonts w:ascii="Cambria Math" w:eastAsiaTheme="minorEastAsia" w:hAnsi="Cambria Math"/>
                              <w:i/>
                            </w:rPr>
                          </m:ctrlPr>
                        </m:sSubPr>
                        <m:e>
                          <m:r>
                            <w:rPr>
                              <w:rFonts w:ascii="Cambria Math" w:eastAsiaTheme="minorEastAsia" w:hAnsi="Cambria Math"/>
                            </w:rPr>
                            <m:t>SSQ</m:t>
                          </m:r>
                        </m:e>
                        <m:sub>
                          <m:r>
                            <w:rPr>
                              <w:rFonts w:ascii="Cambria Math" w:eastAsiaTheme="minorEastAsia" w:hAnsi="Cambria Math"/>
                            </w:rPr>
                            <m:t>A</m:t>
                          </m:r>
                        </m:sub>
                      </m:sSub>
                    </m:den>
                  </m:f>
                </m:e>
              </m:d>
            </m:num>
            <m:den>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DF</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DF</m:t>
                          </m:r>
                        </m:e>
                        <m:sub>
                          <m:r>
                            <w:rPr>
                              <w:rFonts w:ascii="Cambria Math" w:eastAsiaTheme="minorEastAsia" w:hAnsi="Cambria Math"/>
                            </w:rPr>
                            <m:t>A</m:t>
                          </m:r>
                        </m:sub>
                      </m:sSub>
                    </m:num>
                    <m:den>
                      <m:sSub>
                        <m:sSubPr>
                          <m:ctrlPr>
                            <w:rPr>
                              <w:rFonts w:ascii="Cambria Math" w:eastAsiaTheme="minorEastAsia" w:hAnsi="Cambria Math"/>
                              <w:i/>
                            </w:rPr>
                          </m:ctrlPr>
                        </m:sSubPr>
                        <m:e>
                          <m:r>
                            <w:rPr>
                              <w:rFonts w:ascii="Cambria Math" w:eastAsiaTheme="minorEastAsia" w:hAnsi="Cambria Math"/>
                            </w:rPr>
                            <m:t>DF</m:t>
                          </m:r>
                        </m:e>
                        <m:sub>
                          <m:r>
                            <w:rPr>
                              <w:rFonts w:ascii="Cambria Math" w:eastAsiaTheme="minorEastAsia" w:hAnsi="Cambria Math"/>
                            </w:rPr>
                            <m:t>A</m:t>
                          </m:r>
                        </m:sub>
                      </m:sSub>
                    </m:den>
                  </m:f>
                </m:e>
              </m:d>
            </m:den>
          </m:f>
        </m:oMath>
      </m:oMathPara>
    </w:p>
    <w:p w:rsidR="00BC1C19" w:rsidRDefault="00BC1C19" w:rsidP="00B06E78">
      <w:pPr>
        <w:rPr>
          <w:rFonts w:eastAsiaTheme="minorEastAsia"/>
        </w:rPr>
      </w:pPr>
      <w:r>
        <w:rPr>
          <w:rFonts w:eastAsiaTheme="minorEastAsia"/>
        </w:rPr>
        <w:t xml:space="preserve">It turns out that we can compute the critical F-value for a 95% CI using R. This </w:t>
      </w:r>
      <w:r w:rsidR="00776B01">
        <w:rPr>
          <w:rFonts w:eastAsiaTheme="minorEastAsia"/>
        </w:rPr>
        <w:t xml:space="preserve">comes from the F-distribution, and </w:t>
      </w:r>
      <w:r>
        <w:rPr>
          <w:rFonts w:eastAsiaTheme="minorEastAsia"/>
        </w:rPr>
        <w:t>is</w:t>
      </w:r>
      <w:r w:rsidR="00776B01">
        <w:rPr>
          <w:rFonts w:eastAsiaTheme="minorEastAsia"/>
        </w:rPr>
        <w:t xml:space="preserve"> computed in R using the command: </w:t>
      </w:r>
      <w:r>
        <w:rPr>
          <w:rFonts w:eastAsiaTheme="minorEastAsia"/>
        </w:rPr>
        <w:t xml:space="preserve"> </w:t>
      </w:r>
      <w:r w:rsidRPr="00776B01">
        <w:rPr>
          <w:rStyle w:val="ComputerLiteral"/>
        </w:rPr>
        <w:t xml:space="preserve">qf(0.95, </w:t>
      </w:r>
      <w:r w:rsidRPr="00776B01">
        <w:rPr>
          <w:rStyle w:val="ComputerLiteral"/>
          <w:i/>
        </w:rPr>
        <w:t>P</w:t>
      </w:r>
      <w:r w:rsidRPr="00776B01">
        <w:rPr>
          <w:rStyle w:val="ComputerLiteral"/>
        </w:rPr>
        <w:t xml:space="preserve">, </w:t>
      </w:r>
      <w:r w:rsidRPr="00776B01">
        <w:rPr>
          <w:rStyle w:val="ComputerLiteral"/>
          <w:i/>
        </w:rPr>
        <w:t>N-P</w:t>
      </w:r>
      <w:r w:rsidRPr="00776B01">
        <w:rPr>
          <w:rStyle w:val="ComputerLiteral"/>
        </w:rPr>
        <w:t>)</w:t>
      </w:r>
      <w:r>
        <w:rPr>
          <w:rFonts w:eastAsiaTheme="minorEastAsia"/>
        </w:rPr>
        <w:t>. For our case F</w:t>
      </w:r>
      <w:r w:rsidRPr="00F30CEC">
        <w:rPr>
          <w:rFonts w:eastAsiaTheme="minorEastAsia"/>
          <w:vertAlign w:val="subscript"/>
        </w:rPr>
        <w:t>crit</w:t>
      </w:r>
      <w:r>
        <w:rPr>
          <w:rFonts w:eastAsiaTheme="minorEastAsia"/>
        </w:rPr>
        <w:t>=4.737.</w:t>
      </w:r>
      <w:r w:rsidR="00776B01">
        <w:rPr>
          <w:rFonts w:eastAsiaTheme="minorEastAsia"/>
        </w:rPr>
        <w:t xml:space="preserve"> This means that if the F-</w:t>
      </w:r>
      <w:r w:rsidR="00F30CEC">
        <w:rPr>
          <w:rFonts w:eastAsiaTheme="minorEastAsia"/>
        </w:rPr>
        <w:t>value computed for a comparison between models A and B is less than 4.737, we do not consider them to be significantly different.</w:t>
      </w:r>
    </w:p>
    <w:p w:rsidR="00DD5F64" w:rsidRDefault="00F30CEC" w:rsidP="00B06E78">
      <w:pPr>
        <w:rPr>
          <w:rFonts w:eastAsiaTheme="minorEastAsia"/>
        </w:rPr>
      </w:pPr>
      <w:r>
        <w:rPr>
          <w:rFonts w:eastAsiaTheme="minorEastAsia"/>
        </w:rPr>
        <w:t>Setting F to F</w:t>
      </w:r>
      <w:r w:rsidRPr="00F30CEC">
        <w:rPr>
          <w:rFonts w:eastAsiaTheme="minorEastAsia"/>
          <w:vertAlign w:val="subscript"/>
        </w:rPr>
        <w:t>crit</w:t>
      </w:r>
      <w:r>
        <w:rPr>
          <w:rFonts w:eastAsiaTheme="minorEastAsia"/>
        </w:rPr>
        <w:t xml:space="preserve"> in the above equation allows us to compute SSQ</w:t>
      </w:r>
      <w:r>
        <w:rPr>
          <w:rFonts w:eastAsiaTheme="minorEastAsia"/>
          <w:vertAlign w:val="subscript"/>
        </w:rPr>
        <w:t>crit</w:t>
      </w:r>
      <w:r>
        <w:rPr>
          <w:rFonts w:eastAsiaTheme="minorEastAsia"/>
        </w:rPr>
        <w:t xml:space="preserve">. For the myoglobin data, </w:t>
      </w:r>
      <w:r w:rsidR="00967A78">
        <w:rPr>
          <w:rFonts w:eastAsiaTheme="minorEastAsia"/>
        </w:rPr>
        <w:t>SSQ</w:t>
      </w:r>
      <w:r w:rsidR="00967A78" w:rsidRPr="00967A78">
        <w:rPr>
          <w:rFonts w:eastAsiaTheme="minorEastAsia"/>
          <w:vertAlign w:val="subscript"/>
        </w:rPr>
        <w:t>crit</w:t>
      </w:r>
      <w:r w:rsidR="00967A78">
        <w:rPr>
          <w:rFonts w:eastAsiaTheme="minorEastAsia"/>
        </w:rPr>
        <w:t xml:space="preserve">=0.2549351. This means that any model (with all parameters fixed) where SSQ&lt;0.2549351 is considered not significantly different from </w:t>
      </w:r>
      <w:r w:rsidR="00DD5F64">
        <w:rPr>
          <w:rFonts w:eastAsiaTheme="minorEastAsia"/>
        </w:rPr>
        <w:t>the best-fit model we have. Given any choice of parameters, we can compute SSQ and compare to this value.</w:t>
      </w:r>
    </w:p>
    <w:p w:rsidR="00540F8B" w:rsidRDefault="0037300B" w:rsidP="00B06E78">
      <w:pPr>
        <w:rPr>
          <w:rFonts w:eastAsiaTheme="minorEastAsia"/>
        </w:rPr>
      </w:pPr>
      <w:r>
        <w:rPr>
          <w:rFonts w:eastAsiaTheme="minorEastAsia"/>
        </w:rPr>
        <w:t>We can do this systematically:</w:t>
      </w:r>
    </w:p>
    <w:p w:rsidR="00DB4492" w:rsidRDefault="00DB4492" w:rsidP="0037300B">
      <w:pPr>
        <w:pStyle w:val="NoSpacing"/>
        <w:rPr>
          <w:rStyle w:val="ComputerLiteral"/>
        </w:rPr>
      </w:pPr>
      <w:r>
        <w:rPr>
          <w:rStyle w:val="ComputerLiteral"/>
        </w:rPr>
        <w:t>&gt; ssq.crit &lt;- 0.2549351</w:t>
      </w:r>
    </w:p>
    <w:p w:rsidR="00DB4492" w:rsidRPr="00DB4492" w:rsidRDefault="00DB4492" w:rsidP="00DB4492">
      <w:pPr>
        <w:pStyle w:val="NoSpacing"/>
        <w:rPr>
          <w:rStyle w:val="ComputerLiteral"/>
        </w:rPr>
      </w:pPr>
      <w:r>
        <w:rPr>
          <w:rStyle w:val="ComputerLiteral"/>
        </w:rPr>
        <w:t xml:space="preserve">&gt; ssq.myoglobin &lt;- </w:t>
      </w:r>
      <w:r w:rsidRPr="00DB4492">
        <w:rPr>
          <w:rStyle w:val="ComputerLiteral"/>
        </w:rPr>
        <w:t>function(Vmax, Km) {</w:t>
      </w:r>
    </w:p>
    <w:p w:rsidR="00DB4492" w:rsidRPr="00DB4492" w:rsidRDefault="00DB4492" w:rsidP="00DB4492">
      <w:pPr>
        <w:pStyle w:val="NoSpacing"/>
        <w:rPr>
          <w:rStyle w:val="ComputerLiteral"/>
        </w:rPr>
      </w:pPr>
      <w:r w:rsidRPr="00DB4492">
        <w:rPr>
          <w:rStyle w:val="ComputerLiteral"/>
        </w:rPr>
        <w:t xml:space="preserve">  sum((Vmax * myoglobin$s / (Km + myoglobin$s) - myoglobin$v)^2)</w:t>
      </w:r>
    </w:p>
    <w:p w:rsidR="00DB4492" w:rsidRDefault="00DB4492" w:rsidP="00DB4492">
      <w:pPr>
        <w:pStyle w:val="NoSpacing"/>
        <w:rPr>
          <w:rStyle w:val="ComputerLiteral"/>
        </w:rPr>
      </w:pPr>
      <w:r w:rsidRPr="00DB4492">
        <w:rPr>
          <w:rStyle w:val="ComputerLiteral"/>
        </w:rPr>
        <w:t>}</w:t>
      </w:r>
    </w:p>
    <w:p w:rsidR="0037300B" w:rsidRPr="0037300B" w:rsidRDefault="0037300B" w:rsidP="0037300B">
      <w:pPr>
        <w:pStyle w:val="NoSpacing"/>
        <w:rPr>
          <w:rStyle w:val="ComputerLiteral"/>
        </w:rPr>
      </w:pPr>
      <w:r w:rsidRPr="0037300B">
        <w:rPr>
          <w:rStyle w:val="ComputerLiteral"/>
        </w:rPr>
        <w:t>&gt; Vmax &lt;- data.frame(Vmax=seq(2,10,0.0</w:t>
      </w:r>
      <w:r w:rsidR="0089157A">
        <w:rPr>
          <w:rStyle w:val="ComputerLiteral"/>
        </w:rPr>
        <w:t>2</w:t>
      </w:r>
      <w:r w:rsidRPr="0037300B">
        <w:rPr>
          <w:rStyle w:val="ComputerLiteral"/>
        </w:rPr>
        <w:t>))</w:t>
      </w:r>
    </w:p>
    <w:p w:rsidR="0037300B" w:rsidRPr="0037300B" w:rsidRDefault="0037300B" w:rsidP="0037300B">
      <w:pPr>
        <w:pStyle w:val="NoSpacing"/>
        <w:rPr>
          <w:rStyle w:val="ComputerLiteral"/>
        </w:rPr>
      </w:pPr>
      <w:r w:rsidRPr="0037300B">
        <w:rPr>
          <w:rStyle w:val="ComputerLiteral"/>
        </w:rPr>
        <w:t xml:space="preserve">&gt; </w:t>
      </w:r>
      <w:r w:rsidR="0089157A">
        <w:rPr>
          <w:rStyle w:val="ComputerLiteral"/>
        </w:rPr>
        <w:t>Km &lt;- data.frame(Km=seq(1,5,0.02</w:t>
      </w:r>
      <w:r w:rsidRPr="0037300B">
        <w:rPr>
          <w:rStyle w:val="ComputerLiteral"/>
        </w:rPr>
        <w:t>))</w:t>
      </w:r>
    </w:p>
    <w:p w:rsidR="0037300B" w:rsidRPr="0037300B" w:rsidRDefault="0037300B" w:rsidP="0037300B">
      <w:pPr>
        <w:pStyle w:val="NoSpacing"/>
        <w:rPr>
          <w:rStyle w:val="ComputerLiteral"/>
        </w:rPr>
      </w:pPr>
      <w:r w:rsidRPr="0037300B">
        <w:rPr>
          <w:rStyle w:val="ComputerLiteral"/>
        </w:rPr>
        <w:t>&gt; cases &lt;- merge(Vmax,Km)</w:t>
      </w:r>
    </w:p>
    <w:p w:rsidR="0037300B" w:rsidRPr="0037300B" w:rsidRDefault="0037300B" w:rsidP="0037300B">
      <w:pPr>
        <w:pStyle w:val="NoSpacing"/>
        <w:rPr>
          <w:rStyle w:val="ComputerLiteral"/>
        </w:rPr>
      </w:pPr>
      <w:r w:rsidRPr="0037300B">
        <w:rPr>
          <w:rStyle w:val="ComputerLiteral"/>
        </w:rPr>
        <w:t>&gt; head(cases)</w:t>
      </w:r>
      <w:r>
        <w:rPr>
          <w:rStyle w:val="ComputerLiteral"/>
        </w:rPr>
        <w:t xml:space="preserve">       </w:t>
      </w:r>
      <w:r w:rsidRPr="0037300B">
        <w:rPr>
          <w:i/>
        </w:rPr>
        <w:t>no pun intended here</w:t>
      </w:r>
    </w:p>
    <w:p w:rsidR="0037300B" w:rsidRPr="0037300B" w:rsidRDefault="0037300B" w:rsidP="0037300B">
      <w:pPr>
        <w:pStyle w:val="NoSpacing"/>
        <w:rPr>
          <w:rStyle w:val="ComputerLiteral"/>
        </w:rPr>
      </w:pPr>
      <w:r w:rsidRPr="0037300B">
        <w:rPr>
          <w:rStyle w:val="ComputerLiteral"/>
        </w:rPr>
        <w:t xml:space="preserve">  Vmax Km</w:t>
      </w:r>
    </w:p>
    <w:p w:rsidR="0037300B" w:rsidRPr="0037300B" w:rsidRDefault="0037300B" w:rsidP="0037300B">
      <w:pPr>
        <w:pStyle w:val="NoSpacing"/>
        <w:rPr>
          <w:rStyle w:val="ComputerLiteral"/>
        </w:rPr>
      </w:pPr>
      <w:r w:rsidRPr="0037300B">
        <w:rPr>
          <w:rStyle w:val="ComputerLiteral"/>
        </w:rPr>
        <w:t>1 2.00  1</w:t>
      </w:r>
    </w:p>
    <w:p w:rsidR="0037300B" w:rsidRPr="0037300B" w:rsidRDefault="0037300B" w:rsidP="0037300B">
      <w:pPr>
        <w:pStyle w:val="NoSpacing"/>
        <w:rPr>
          <w:rStyle w:val="ComputerLiteral"/>
        </w:rPr>
      </w:pPr>
      <w:r w:rsidRPr="0037300B">
        <w:rPr>
          <w:rStyle w:val="ComputerLiteral"/>
        </w:rPr>
        <w:t>2 2.01  1</w:t>
      </w:r>
    </w:p>
    <w:p w:rsidR="0037300B" w:rsidRPr="0037300B" w:rsidRDefault="0037300B" w:rsidP="0037300B">
      <w:pPr>
        <w:pStyle w:val="NoSpacing"/>
        <w:rPr>
          <w:rStyle w:val="ComputerLiteral"/>
        </w:rPr>
      </w:pPr>
      <w:r w:rsidRPr="0037300B">
        <w:rPr>
          <w:rStyle w:val="ComputerLiteral"/>
        </w:rPr>
        <w:t>3 2.02  1</w:t>
      </w:r>
    </w:p>
    <w:p w:rsidR="0037300B" w:rsidRPr="0037300B" w:rsidRDefault="0037300B" w:rsidP="0037300B">
      <w:pPr>
        <w:pStyle w:val="NoSpacing"/>
        <w:rPr>
          <w:rStyle w:val="ComputerLiteral"/>
        </w:rPr>
      </w:pPr>
      <w:r w:rsidRPr="0037300B">
        <w:rPr>
          <w:rStyle w:val="ComputerLiteral"/>
        </w:rPr>
        <w:t>4 2.03  1</w:t>
      </w:r>
    </w:p>
    <w:p w:rsidR="0037300B" w:rsidRPr="0037300B" w:rsidRDefault="0037300B" w:rsidP="0037300B">
      <w:pPr>
        <w:pStyle w:val="NoSpacing"/>
        <w:rPr>
          <w:rStyle w:val="ComputerLiteral"/>
        </w:rPr>
      </w:pPr>
      <w:r w:rsidRPr="0037300B">
        <w:rPr>
          <w:rStyle w:val="ComputerLiteral"/>
        </w:rPr>
        <w:t>5 2.04  1</w:t>
      </w:r>
    </w:p>
    <w:p w:rsidR="0037300B" w:rsidRPr="0037300B" w:rsidRDefault="0037300B" w:rsidP="0037300B">
      <w:pPr>
        <w:pStyle w:val="NoSpacing"/>
        <w:rPr>
          <w:rStyle w:val="ComputerLiteral"/>
        </w:rPr>
      </w:pPr>
      <w:r w:rsidRPr="0037300B">
        <w:rPr>
          <w:rStyle w:val="ComputerLiteral"/>
        </w:rPr>
        <w:lastRenderedPageBreak/>
        <w:t>6 2.05  1</w:t>
      </w:r>
    </w:p>
    <w:p w:rsidR="0037300B" w:rsidRPr="0037300B" w:rsidRDefault="0037300B" w:rsidP="0037300B">
      <w:pPr>
        <w:pStyle w:val="NoSpacing"/>
        <w:rPr>
          <w:rStyle w:val="ComputerLiteral"/>
        </w:rPr>
      </w:pPr>
      <w:r w:rsidRPr="0037300B">
        <w:rPr>
          <w:rStyle w:val="ComputerLiteral"/>
        </w:rPr>
        <w:t>&gt; cases$ssq &lt;- mapply(ssq.myoglobin, cases$Vmax, cases$Km)</w:t>
      </w:r>
    </w:p>
    <w:p w:rsidR="0037300B" w:rsidRDefault="0037300B" w:rsidP="0037300B">
      <w:pPr>
        <w:pStyle w:val="NoSpacing"/>
        <w:rPr>
          <w:rStyle w:val="ComputerLiteral"/>
        </w:rPr>
      </w:pPr>
      <w:r w:rsidRPr="0037300B">
        <w:rPr>
          <w:rStyle w:val="ComputerLiteral"/>
        </w:rPr>
        <w:t>&gt; plot(Vmax~Km, data=subset(cases, ssq&lt;ssq.crit), pch=".")</w:t>
      </w:r>
    </w:p>
    <w:p w:rsidR="0037300B" w:rsidRDefault="0037300B" w:rsidP="0037300B">
      <w:pPr>
        <w:pStyle w:val="NoSpacing"/>
        <w:rPr>
          <w:rStyle w:val="ComputerLiteral"/>
        </w:rPr>
      </w:pPr>
    </w:p>
    <w:p w:rsidR="00653734" w:rsidRDefault="0037300B" w:rsidP="00B06E78">
      <w:pPr>
        <w:rPr>
          <w:rFonts w:eastAsiaTheme="minorEastAsia"/>
        </w:rPr>
      </w:pPr>
      <w:r>
        <w:rPr>
          <w:rFonts w:eastAsiaTheme="minorEastAsia"/>
        </w:rPr>
        <w:t xml:space="preserve">The resultant plot gives an envelope of values that are consistent with the best-fit model. Compare this to the </w:t>
      </w:r>
      <w:r w:rsidR="00653734">
        <w:rPr>
          <w:rFonts w:eastAsiaTheme="minorEastAsia"/>
        </w:rPr>
        <w:t xml:space="preserve">asymptotic CIs reported by </w:t>
      </w:r>
      <w:r w:rsidR="00653734" w:rsidRPr="00653734">
        <w:rPr>
          <w:rStyle w:val="ComputerLiteral"/>
        </w:rPr>
        <w:t>confint</w:t>
      </w:r>
      <w:r w:rsidR="00653734">
        <w:rPr>
          <w:rFonts w:eastAsiaTheme="minorEastAsia"/>
        </w:rPr>
        <w:t>:</w:t>
      </w:r>
    </w:p>
    <w:p w:rsidR="00653734" w:rsidRPr="00653734" w:rsidRDefault="00653734" w:rsidP="00653734">
      <w:pPr>
        <w:pStyle w:val="NoSpacing"/>
        <w:rPr>
          <w:rStyle w:val="ComputerLiteral"/>
        </w:rPr>
      </w:pPr>
      <w:r w:rsidRPr="00653734">
        <w:rPr>
          <w:rStyle w:val="ComputerLiteral"/>
        </w:rPr>
        <w:t>&gt; coefficients(m0.myoglobin)</w:t>
      </w:r>
    </w:p>
    <w:p w:rsidR="00653734" w:rsidRPr="00653734" w:rsidRDefault="00653734" w:rsidP="00653734">
      <w:pPr>
        <w:pStyle w:val="NoSpacing"/>
        <w:rPr>
          <w:rStyle w:val="ComputerLiteral"/>
        </w:rPr>
      </w:pPr>
      <w:r w:rsidRPr="00653734">
        <w:rPr>
          <w:rStyle w:val="ComputerLiteral"/>
        </w:rPr>
        <w:t xml:space="preserve">    Vmax       Km </w:t>
      </w:r>
    </w:p>
    <w:p w:rsidR="00653734" w:rsidRPr="00653734" w:rsidRDefault="00653734" w:rsidP="00653734">
      <w:pPr>
        <w:pStyle w:val="NoSpacing"/>
        <w:rPr>
          <w:rStyle w:val="ComputerLiteral"/>
        </w:rPr>
      </w:pPr>
      <w:r w:rsidRPr="00653734">
        <w:rPr>
          <w:rStyle w:val="ComputerLiteral"/>
        </w:rPr>
        <w:t>5.117063 2.828153</w:t>
      </w:r>
    </w:p>
    <w:p w:rsidR="00653734" w:rsidRPr="00653734" w:rsidRDefault="00653734" w:rsidP="00653734">
      <w:pPr>
        <w:pStyle w:val="NoSpacing"/>
        <w:rPr>
          <w:rStyle w:val="ComputerLiteral"/>
        </w:rPr>
      </w:pPr>
      <w:r w:rsidRPr="00653734">
        <w:rPr>
          <w:rStyle w:val="ComputerLiteral"/>
        </w:rPr>
        <w:t>&gt; confint(m0.myoglobin)</w:t>
      </w:r>
    </w:p>
    <w:p w:rsidR="00653734" w:rsidRPr="00653734" w:rsidRDefault="00653734" w:rsidP="00653734">
      <w:pPr>
        <w:pStyle w:val="NoSpacing"/>
        <w:rPr>
          <w:rStyle w:val="ComputerLiteral"/>
        </w:rPr>
      </w:pPr>
      <w:r w:rsidRPr="00653734">
        <w:rPr>
          <w:rStyle w:val="ComputerLiteral"/>
        </w:rPr>
        <w:t>Waiting for profiling to be done...</w:t>
      </w:r>
    </w:p>
    <w:p w:rsidR="00653734" w:rsidRPr="00653734" w:rsidRDefault="00653734" w:rsidP="00653734">
      <w:pPr>
        <w:pStyle w:val="NoSpacing"/>
        <w:rPr>
          <w:rStyle w:val="ComputerLiteral"/>
        </w:rPr>
      </w:pPr>
      <w:r w:rsidRPr="00653734">
        <w:rPr>
          <w:rStyle w:val="ComputerLiteral"/>
        </w:rPr>
        <w:t xml:space="preserve">         2.5%    97.5%</w:t>
      </w:r>
    </w:p>
    <w:p w:rsidR="00653734" w:rsidRPr="00653734" w:rsidRDefault="00653734" w:rsidP="00653734">
      <w:pPr>
        <w:pStyle w:val="NoSpacing"/>
        <w:rPr>
          <w:rStyle w:val="ComputerLiteral"/>
        </w:rPr>
      </w:pPr>
      <w:r w:rsidRPr="00653734">
        <w:rPr>
          <w:rStyle w:val="ComputerLiteral"/>
        </w:rPr>
        <w:t>Vmax 4.747424 5.535149</w:t>
      </w:r>
    </w:p>
    <w:p w:rsidR="00653734" w:rsidRPr="00653734" w:rsidRDefault="00653734" w:rsidP="00653734">
      <w:pPr>
        <w:pStyle w:val="NoSpacing"/>
        <w:rPr>
          <w:rStyle w:val="ComputerLiteral"/>
        </w:rPr>
      </w:pPr>
      <w:r w:rsidRPr="00653734">
        <w:rPr>
          <w:rStyle w:val="ComputerLiteral"/>
        </w:rPr>
        <w:t>Km   2.296327 3.476164</w:t>
      </w:r>
    </w:p>
    <w:p w:rsidR="000D382F" w:rsidRDefault="000D382F" w:rsidP="00653734">
      <w:pPr>
        <w:pStyle w:val="NoSpacing"/>
        <w:rPr>
          <w:rStyle w:val="ComputerLiteral"/>
        </w:rPr>
      </w:pPr>
      <w:r w:rsidRPr="000D382F">
        <w:rPr>
          <w:rStyle w:val="ComputerLiteral"/>
        </w:rPr>
        <w:t>&gt; lines(rep(coeffic</w:t>
      </w:r>
      <w:r>
        <w:rPr>
          <w:rStyle w:val="ComputerLiteral"/>
        </w:rPr>
        <w:t>ients(m0.myoglobin)[["Km"]],2),</w:t>
      </w:r>
    </w:p>
    <w:p w:rsidR="000D382F" w:rsidRDefault="000D382F" w:rsidP="00653734">
      <w:pPr>
        <w:pStyle w:val="NoSpacing"/>
        <w:rPr>
          <w:rStyle w:val="ComputerLiteral"/>
        </w:rPr>
      </w:pPr>
      <w:r w:rsidRPr="000D382F">
        <w:rPr>
          <w:rStyle w:val="ComputerLiteral"/>
        </w:rPr>
        <w:t>confint(m0.myoglobin, 'Vmax'), col="blue", lwd=3</w:t>
      </w:r>
      <w:r w:rsidR="00C0202B">
        <w:rPr>
          <w:rStyle w:val="ComputerLiteral"/>
        </w:rPr>
        <w:t>)</w:t>
      </w:r>
    </w:p>
    <w:p w:rsidR="00653734" w:rsidRDefault="000D382F" w:rsidP="00653734">
      <w:pPr>
        <w:rPr>
          <w:rStyle w:val="ComputerLiteral"/>
        </w:rPr>
      </w:pPr>
      <w:r w:rsidRPr="000D382F">
        <w:rPr>
          <w:rStyle w:val="ComputerLiteral"/>
        </w:rPr>
        <w:t>&gt; lines(confint(m0.myoglobin, 'Km'), rep(coefficients(m0.myoglobin)[["Vmax"]],2), col="blue", lwd=3)</w:t>
      </w:r>
    </w:p>
    <w:p w:rsidR="009A45B1" w:rsidRPr="00357B25" w:rsidRDefault="00653734" w:rsidP="00357B25">
      <w:pPr>
        <w:rPr>
          <w:rStyle w:val="ComputerLiteral"/>
          <w:rFonts w:asciiTheme="minorHAnsi" w:hAnsiTheme="minorHAnsi"/>
        </w:rPr>
      </w:pPr>
      <w:r>
        <w:rPr>
          <w:rFonts w:eastAsiaTheme="minorEastAsia"/>
        </w:rPr>
        <w:t>If you think about it, this plot makes sense. The combination of parameters V</w:t>
      </w:r>
      <w:r w:rsidRPr="000D382F">
        <w:rPr>
          <w:rFonts w:eastAsiaTheme="minorEastAsia"/>
          <w:vertAlign w:val="subscript"/>
        </w:rPr>
        <w:t>max</w:t>
      </w:r>
      <w:r>
        <w:rPr>
          <w:rFonts w:eastAsiaTheme="minorEastAsia"/>
        </w:rPr>
        <w:t>/K</w:t>
      </w:r>
      <w:r w:rsidRPr="000D382F">
        <w:rPr>
          <w:rFonts w:eastAsiaTheme="minorEastAsia"/>
          <w:vertAlign w:val="subscript"/>
        </w:rPr>
        <w:t>m</w:t>
      </w:r>
      <w:r>
        <w:rPr>
          <w:rFonts w:eastAsiaTheme="minorEastAsia"/>
        </w:rPr>
        <w:t xml:space="preserve"> is the init</w:t>
      </w:r>
      <w:r w:rsidR="006C5C39">
        <w:rPr>
          <w:rFonts w:eastAsiaTheme="minorEastAsia"/>
        </w:rPr>
        <w:t>ial slope of the Michaelis-Mente</w:t>
      </w:r>
      <w:r>
        <w:rPr>
          <w:rFonts w:eastAsiaTheme="minorEastAsia"/>
        </w:rPr>
        <w:t>n curve. Based on the data we have (look back at the original plot), we have a pretty good idea of what that should be. However, determining the maximum of the curve is quite difficult from our data</w:t>
      </w:r>
      <w:r w:rsidR="00357B25">
        <w:rPr>
          <w:rFonts w:eastAsiaTheme="minorEastAsia"/>
        </w:rPr>
        <w:t xml:space="preserve"> (this is notoriously difficult </w:t>
      </w:r>
      <w:r w:rsidR="000D382F">
        <w:rPr>
          <w:rFonts w:eastAsiaTheme="minorEastAsia"/>
        </w:rPr>
        <w:t>experimentally;</w:t>
      </w:r>
      <w:r w:rsidR="00357B25">
        <w:rPr>
          <w:rFonts w:eastAsiaTheme="minorEastAsia"/>
        </w:rPr>
        <w:t xml:space="preserve"> you need to go to very high values of [S]</w:t>
      </w:r>
      <w:r w:rsidR="000D382F">
        <w:rPr>
          <w:rFonts w:eastAsiaTheme="minorEastAsia"/>
        </w:rPr>
        <w:t>)</w:t>
      </w:r>
      <w:r>
        <w:rPr>
          <w:rFonts w:eastAsiaTheme="minorEastAsia"/>
        </w:rPr>
        <w:t>. To get K</w:t>
      </w:r>
      <w:r w:rsidRPr="000D382F">
        <w:rPr>
          <w:rFonts w:eastAsiaTheme="minorEastAsia"/>
          <w:vertAlign w:val="subscript"/>
        </w:rPr>
        <w:t>m</w:t>
      </w:r>
      <w:r>
        <w:rPr>
          <w:rFonts w:eastAsiaTheme="minorEastAsia"/>
        </w:rPr>
        <w:t>, which is the half-maximal concentration, we need a decent idea of V</w:t>
      </w:r>
      <w:r w:rsidRPr="000D382F">
        <w:rPr>
          <w:rFonts w:eastAsiaTheme="minorEastAsia"/>
          <w:vertAlign w:val="subscript"/>
        </w:rPr>
        <w:t>max</w:t>
      </w:r>
      <w:r>
        <w:rPr>
          <w:rFonts w:eastAsiaTheme="minorEastAsia"/>
        </w:rPr>
        <w:t>. So while there is significant uncertainty in both K</w:t>
      </w:r>
      <w:r w:rsidRPr="000D382F">
        <w:rPr>
          <w:rFonts w:eastAsiaTheme="minorEastAsia"/>
          <w:vertAlign w:val="subscript"/>
        </w:rPr>
        <w:t>m</w:t>
      </w:r>
      <w:r>
        <w:rPr>
          <w:rFonts w:eastAsiaTheme="minorEastAsia"/>
        </w:rPr>
        <w:t xml:space="preserve"> and V</w:t>
      </w:r>
      <w:r w:rsidRPr="000D382F">
        <w:rPr>
          <w:rFonts w:eastAsiaTheme="minorEastAsia"/>
          <w:vertAlign w:val="subscript"/>
        </w:rPr>
        <w:t>max</w:t>
      </w:r>
      <w:r w:rsidR="00357B25">
        <w:rPr>
          <w:rFonts w:eastAsiaTheme="minorEastAsia"/>
        </w:rPr>
        <w:t>, we do expect that they have a relationship.</w:t>
      </w:r>
    </w:p>
    <w:sectPr w:rsidR="009A45B1" w:rsidRPr="00357B25" w:rsidSect="001C0271">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67A" w:rsidRDefault="00CB067A" w:rsidP="00A91A66">
      <w:pPr>
        <w:spacing w:after="0" w:line="240" w:lineRule="auto"/>
      </w:pPr>
      <w:r>
        <w:separator/>
      </w:r>
    </w:p>
  </w:endnote>
  <w:endnote w:type="continuationSeparator" w:id="0">
    <w:p w:rsidR="00CB067A" w:rsidRDefault="00CB067A" w:rsidP="00A91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CEC" w:rsidRDefault="001C0271">
    <w:pPr>
      <w:pStyle w:val="Footer"/>
      <w:pBdr>
        <w:top w:val="thinThickSmallGap" w:sz="24" w:space="1" w:color="622423" w:themeColor="accent2" w:themeShade="7F"/>
      </w:pBdr>
      <w:rPr>
        <w:rFonts w:asciiTheme="majorHAnsi" w:hAnsiTheme="majorHAnsi"/>
      </w:rPr>
    </w:pPr>
    <w:r>
      <w:rPr>
        <w:rFonts w:asciiTheme="majorHAnsi" w:hAnsiTheme="majorHAnsi"/>
      </w:rPr>
      <w:t>Copyright 2008</w:t>
    </w:r>
    <w:r w:rsidR="00CB3528">
      <w:rPr>
        <w:rFonts w:asciiTheme="majorHAnsi" w:hAnsiTheme="majorHAnsi"/>
      </w:rPr>
      <w:t>, 2010</w:t>
    </w:r>
    <w:r>
      <w:rPr>
        <w:rFonts w:asciiTheme="majorHAnsi" w:hAnsiTheme="majorHAnsi"/>
      </w:rPr>
      <w:t xml:space="preserve"> – J Banfelder, Weill Cornell Medical College</w:t>
    </w:r>
    <w:r w:rsidR="00F30CEC">
      <w:rPr>
        <w:rFonts w:asciiTheme="majorHAnsi" w:hAnsiTheme="majorHAnsi"/>
      </w:rPr>
      <w:ptab w:relativeTo="margin" w:alignment="right" w:leader="none"/>
    </w:r>
    <w:r w:rsidR="00F30CEC">
      <w:rPr>
        <w:rFonts w:asciiTheme="majorHAnsi" w:hAnsiTheme="majorHAnsi"/>
      </w:rPr>
      <w:t xml:space="preserve">Page </w:t>
    </w:r>
    <w:fldSimple w:instr=" PAGE   \* MERGEFORMAT ">
      <w:r w:rsidR="00CB3528" w:rsidRPr="00CB3528">
        <w:rPr>
          <w:rFonts w:asciiTheme="majorHAnsi" w:hAnsiTheme="majorHAnsi"/>
          <w:noProof/>
        </w:rPr>
        <w:t>3</w:t>
      </w:r>
    </w:fldSimple>
  </w:p>
  <w:p w:rsidR="00F30CEC" w:rsidRDefault="00F30C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C7C" w:rsidRDefault="00317E63" w:rsidP="00BE6C7C">
    <w:pPr>
      <w:pStyle w:val="Footer"/>
      <w:pBdr>
        <w:top w:val="thinThickSmallGap" w:sz="24" w:space="1" w:color="622423" w:themeColor="accent2" w:themeShade="7F"/>
      </w:pBdr>
      <w:rPr>
        <w:rFonts w:asciiTheme="majorHAnsi" w:hAnsiTheme="majorHAnsi"/>
      </w:rPr>
    </w:pPr>
    <w:r>
      <w:rPr>
        <w:rFonts w:asciiTheme="majorHAnsi" w:hAnsiTheme="majorHAnsi"/>
      </w:rPr>
      <w:t xml:space="preserve">© </w:t>
    </w:r>
    <w:r w:rsidR="00BE6C7C">
      <w:rPr>
        <w:rFonts w:asciiTheme="majorHAnsi" w:hAnsiTheme="majorHAnsi"/>
      </w:rPr>
      <w:t>Copyright 2008</w:t>
    </w:r>
    <w:r>
      <w:rPr>
        <w:rFonts w:asciiTheme="majorHAnsi" w:hAnsiTheme="majorHAnsi"/>
      </w:rPr>
      <w:t>, 20</w:t>
    </w:r>
    <w:r w:rsidR="00CB3528">
      <w:rPr>
        <w:rFonts w:asciiTheme="majorHAnsi" w:hAnsiTheme="majorHAnsi"/>
      </w:rPr>
      <w:t>10</w:t>
    </w:r>
    <w:r w:rsidR="00BE6C7C">
      <w:rPr>
        <w:rFonts w:asciiTheme="majorHAnsi" w:hAnsiTheme="majorHAnsi"/>
      </w:rPr>
      <w:t xml:space="preserve"> – J Banfelder, Weill Cornell Medical College</w:t>
    </w:r>
    <w:r w:rsidR="00BE6C7C">
      <w:rPr>
        <w:rFonts w:asciiTheme="majorHAnsi" w:hAnsiTheme="majorHAnsi"/>
      </w:rPr>
      <w:ptab w:relativeTo="margin" w:alignment="right" w:leader="none"/>
    </w:r>
    <w:r w:rsidR="00BE6C7C">
      <w:rPr>
        <w:rFonts w:asciiTheme="majorHAnsi" w:hAnsiTheme="majorHAnsi"/>
      </w:rPr>
      <w:t xml:space="preserve">Page </w:t>
    </w:r>
    <w:fldSimple w:instr=" PAGE   \* MERGEFORMAT ">
      <w:r w:rsidR="00CB3528" w:rsidRPr="00CB3528">
        <w:rPr>
          <w:rFonts w:asciiTheme="majorHAnsi" w:hAnsiTheme="majorHAnsi"/>
          <w:noProof/>
        </w:rPr>
        <w:t>1</w:t>
      </w:r>
    </w:fldSimple>
  </w:p>
  <w:p w:rsidR="00BE6C7C" w:rsidRDefault="00BE6C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67A" w:rsidRDefault="00CB067A" w:rsidP="00A91A66">
      <w:pPr>
        <w:spacing w:after="0" w:line="240" w:lineRule="auto"/>
      </w:pPr>
      <w:r>
        <w:separator/>
      </w:r>
    </w:p>
  </w:footnote>
  <w:footnote w:type="continuationSeparator" w:id="0">
    <w:p w:rsidR="00CB067A" w:rsidRDefault="00CB067A" w:rsidP="00A91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itle"/>
      <w:id w:val="77738743"/>
      <w:placeholder>
        <w:docPart w:val="CB3E7DA7288F4009BB1C75817629A0E2"/>
      </w:placeholder>
      <w:dataBinding w:prefixMappings="xmlns:ns0='http://schemas.openxmlformats.org/package/2006/metadata/core-properties' xmlns:ns1='http://purl.org/dc/elements/1.1/'" w:xpath="/ns0:coreProperties[1]/ns1:title[1]" w:storeItemID="{6C3C8BC8-F283-45AE-878A-BAB7291924A1}"/>
      <w:text/>
    </w:sdtPr>
    <w:sdtContent>
      <w:p w:rsidR="001C0271" w:rsidRDefault="001C027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1C0271">
          <w:t>Quantitative Comparison of Models</w:t>
        </w:r>
      </w:p>
    </w:sdtContent>
  </w:sdt>
  <w:p w:rsidR="001C0271" w:rsidRDefault="001C02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E412D"/>
    <w:multiLevelType w:val="hybridMultilevel"/>
    <w:tmpl w:val="7E8413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91A66"/>
    <w:rsid w:val="00037DE0"/>
    <w:rsid w:val="000D382F"/>
    <w:rsid w:val="000D74FA"/>
    <w:rsid w:val="00116FC3"/>
    <w:rsid w:val="00126B5D"/>
    <w:rsid w:val="001342F5"/>
    <w:rsid w:val="00144035"/>
    <w:rsid w:val="001B02C4"/>
    <w:rsid w:val="001C0271"/>
    <w:rsid w:val="00204283"/>
    <w:rsid w:val="0021376E"/>
    <w:rsid w:val="00227407"/>
    <w:rsid w:val="00317E63"/>
    <w:rsid w:val="00357B25"/>
    <w:rsid w:val="00360B00"/>
    <w:rsid w:val="0037300B"/>
    <w:rsid w:val="00464063"/>
    <w:rsid w:val="004769F2"/>
    <w:rsid w:val="00493A8A"/>
    <w:rsid w:val="004C0CDA"/>
    <w:rsid w:val="004F2740"/>
    <w:rsid w:val="00540F8B"/>
    <w:rsid w:val="006353FA"/>
    <w:rsid w:val="0064004E"/>
    <w:rsid w:val="00646272"/>
    <w:rsid w:val="00653734"/>
    <w:rsid w:val="006C5C39"/>
    <w:rsid w:val="006C7C21"/>
    <w:rsid w:val="006E742E"/>
    <w:rsid w:val="00731322"/>
    <w:rsid w:val="00776B01"/>
    <w:rsid w:val="00783893"/>
    <w:rsid w:val="00810B10"/>
    <w:rsid w:val="008165D8"/>
    <w:rsid w:val="00840471"/>
    <w:rsid w:val="0089157A"/>
    <w:rsid w:val="008E6B83"/>
    <w:rsid w:val="009342BE"/>
    <w:rsid w:val="009466D0"/>
    <w:rsid w:val="009560B1"/>
    <w:rsid w:val="00967A78"/>
    <w:rsid w:val="009A45B1"/>
    <w:rsid w:val="009C1D0C"/>
    <w:rsid w:val="009C428A"/>
    <w:rsid w:val="009F05B5"/>
    <w:rsid w:val="00A3214C"/>
    <w:rsid w:val="00A73A0D"/>
    <w:rsid w:val="00A91A66"/>
    <w:rsid w:val="00AC59FA"/>
    <w:rsid w:val="00B06E78"/>
    <w:rsid w:val="00B104A7"/>
    <w:rsid w:val="00B6059B"/>
    <w:rsid w:val="00B71BCB"/>
    <w:rsid w:val="00B76521"/>
    <w:rsid w:val="00BC1C19"/>
    <w:rsid w:val="00BE6C7C"/>
    <w:rsid w:val="00C0202B"/>
    <w:rsid w:val="00C0690A"/>
    <w:rsid w:val="00C9012D"/>
    <w:rsid w:val="00CB067A"/>
    <w:rsid w:val="00CB3528"/>
    <w:rsid w:val="00CF35EB"/>
    <w:rsid w:val="00D11A79"/>
    <w:rsid w:val="00DB4492"/>
    <w:rsid w:val="00DD5F64"/>
    <w:rsid w:val="00E105E0"/>
    <w:rsid w:val="00E2192F"/>
    <w:rsid w:val="00E52641"/>
    <w:rsid w:val="00E8135F"/>
    <w:rsid w:val="00E866DC"/>
    <w:rsid w:val="00EB4043"/>
    <w:rsid w:val="00EF6444"/>
    <w:rsid w:val="00F30CEC"/>
    <w:rsid w:val="00F37E73"/>
    <w:rsid w:val="00F5525C"/>
    <w:rsid w:val="00F616BB"/>
    <w:rsid w:val="00F86FC8"/>
    <w:rsid w:val="00F96155"/>
    <w:rsid w:val="00FA46D4"/>
    <w:rsid w:val="00FC00E3"/>
    <w:rsid w:val="00FD68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471"/>
  </w:style>
  <w:style w:type="paragraph" w:styleId="Heading1">
    <w:name w:val="heading 1"/>
    <w:basedOn w:val="Normal"/>
    <w:next w:val="Normal"/>
    <w:link w:val="Heading1Char"/>
    <w:uiPriority w:val="9"/>
    <w:qFormat/>
    <w:rsid w:val="000D74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puterLiteral">
    <w:name w:val="ComputerLiteral"/>
    <w:basedOn w:val="DefaultParagraphFont"/>
    <w:uiPriority w:val="1"/>
    <w:qFormat/>
    <w:rsid w:val="009466D0"/>
    <w:rPr>
      <w:rFonts w:ascii="Courier New" w:eastAsiaTheme="minorEastAsia" w:hAnsi="Courier New"/>
    </w:rPr>
  </w:style>
  <w:style w:type="paragraph" w:styleId="Header">
    <w:name w:val="header"/>
    <w:basedOn w:val="Normal"/>
    <w:link w:val="HeaderChar"/>
    <w:uiPriority w:val="99"/>
    <w:unhideWhenUsed/>
    <w:rsid w:val="00A91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A66"/>
  </w:style>
  <w:style w:type="paragraph" w:styleId="Footer">
    <w:name w:val="footer"/>
    <w:basedOn w:val="Normal"/>
    <w:link w:val="FooterChar"/>
    <w:uiPriority w:val="99"/>
    <w:unhideWhenUsed/>
    <w:rsid w:val="00A91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A66"/>
  </w:style>
  <w:style w:type="paragraph" w:styleId="BalloonText">
    <w:name w:val="Balloon Text"/>
    <w:basedOn w:val="Normal"/>
    <w:link w:val="BalloonTextChar"/>
    <w:uiPriority w:val="99"/>
    <w:semiHidden/>
    <w:unhideWhenUsed/>
    <w:rsid w:val="00A91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A66"/>
    <w:rPr>
      <w:rFonts w:ascii="Tahoma" w:hAnsi="Tahoma" w:cs="Tahoma"/>
      <w:sz w:val="16"/>
      <w:szCs w:val="16"/>
    </w:rPr>
  </w:style>
  <w:style w:type="character" w:styleId="PlaceholderText">
    <w:name w:val="Placeholder Text"/>
    <w:basedOn w:val="DefaultParagraphFont"/>
    <w:uiPriority w:val="99"/>
    <w:semiHidden/>
    <w:rsid w:val="00A91A66"/>
    <w:rPr>
      <w:color w:val="808080"/>
    </w:rPr>
  </w:style>
  <w:style w:type="paragraph" w:styleId="NoSpacing">
    <w:name w:val="No Spacing"/>
    <w:uiPriority w:val="1"/>
    <w:qFormat/>
    <w:rsid w:val="00B76521"/>
    <w:pPr>
      <w:spacing w:after="0" w:line="240" w:lineRule="auto"/>
    </w:pPr>
  </w:style>
  <w:style w:type="table" w:styleId="TableGrid">
    <w:name w:val="Table Grid"/>
    <w:basedOn w:val="TableNormal"/>
    <w:uiPriority w:val="59"/>
    <w:rsid w:val="00B104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0690A"/>
    <w:pPr>
      <w:ind w:left="720"/>
      <w:contextualSpacing/>
    </w:pPr>
  </w:style>
  <w:style w:type="character" w:customStyle="1" w:styleId="Heading1Char">
    <w:name w:val="Heading 1 Char"/>
    <w:basedOn w:val="DefaultParagraphFont"/>
    <w:link w:val="Heading1"/>
    <w:uiPriority w:val="9"/>
    <w:rsid w:val="000D74F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C02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027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B3E7DA7288F4009BB1C75817629A0E2"/>
        <w:category>
          <w:name w:val="General"/>
          <w:gallery w:val="placeholder"/>
        </w:category>
        <w:types>
          <w:type w:val="bbPlcHdr"/>
        </w:types>
        <w:behaviors>
          <w:behavior w:val="content"/>
        </w:behaviors>
        <w:guid w:val="{AF48D773-D4AC-4F8A-B623-F3E47B2C5C5B}"/>
      </w:docPartPr>
      <w:docPartBody>
        <w:p w:rsidR="00DD00A3" w:rsidRDefault="007B7547" w:rsidP="007B7547">
          <w:pPr>
            <w:pStyle w:val="CB3E7DA7288F4009BB1C75817629A0E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07BB"/>
    <w:rsid w:val="000C3FE3"/>
    <w:rsid w:val="001F0262"/>
    <w:rsid w:val="00466D90"/>
    <w:rsid w:val="007B7547"/>
    <w:rsid w:val="009207BB"/>
    <w:rsid w:val="00DD00A3"/>
    <w:rsid w:val="00DF49A7"/>
    <w:rsid w:val="00EE6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9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CC30C9785E4A03AA9C627AF78017BA">
    <w:name w:val="6BCC30C9785E4A03AA9C627AF78017BA"/>
    <w:rsid w:val="009207BB"/>
  </w:style>
  <w:style w:type="character" w:styleId="PlaceholderText">
    <w:name w:val="Placeholder Text"/>
    <w:basedOn w:val="DefaultParagraphFont"/>
    <w:uiPriority w:val="99"/>
    <w:semiHidden/>
    <w:rsid w:val="009207BB"/>
    <w:rPr>
      <w:color w:val="808080"/>
    </w:rPr>
  </w:style>
  <w:style w:type="paragraph" w:customStyle="1" w:styleId="9873C1CB3FEB407C83AFBC31289AACC7">
    <w:name w:val="9873C1CB3FEB407C83AFBC31289AACC7"/>
    <w:rsid w:val="007B7547"/>
  </w:style>
  <w:style w:type="paragraph" w:customStyle="1" w:styleId="CB3E7DA7288F4009BB1C75817629A0E2">
    <w:name w:val="CB3E7DA7288F4009BB1C75817629A0E2"/>
    <w:rsid w:val="007B7547"/>
  </w:style>
  <w:style w:type="paragraph" w:customStyle="1" w:styleId="C4C248870F344309B4273629818F11ED">
    <w:name w:val="C4C248870F344309B4273629818F11ED"/>
    <w:rsid w:val="001F026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756</TotalTime>
  <Pages>10</Pages>
  <Words>3190</Words>
  <Characters>18186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Quantitative Comparison of Models</vt:lpstr>
    </vt:vector>
  </TitlesOfParts>
  <Company>Weill Cornell Medical College</Company>
  <LinksUpToDate>false</LinksUpToDate>
  <CharactersWithSpaces>21334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Quantitative Comparison of Models</dc:title>
  <dc:subject/>
  <dc:creator>Jason Banfelder</dc:creator>
  <cp:keywords/>
  <dc:description/>
  <cp:lastModifiedBy> Jason R. Banfelder</cp:lastModifiedBy>
  <cp:revision>28</cp:revision>
  <cp:lastPrinted>2008-03-24T03:12:00Z</cp:lastPrinted>
  <dcterms:created xsi:type="dcterms:W3CDTF">2008-03-16T17:04:00Z</dcterms:created>
  <dcterms:modified xsi:type="dcterms:W3CDTF">2010-03-16T14:26:00Z</dcterms:modified>
</cp:coreProperties>
</file>